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5B171BE9" w:rsidR="00114473" w:rsidRPr="009A120A" w:rsidRDefault="00114473" w:rsidP="00114473">
      <w:pPr>
        <w:pStyle w:val="a4"/>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#160-Ad Hoc-e</w:t>
      </w:r>
      <w:r w:rsidRPr="009A120A">
        <w:rPr>
          <w:rFonts w:ascii="Arial" w:eastAsia="Arial Unicode MS" w:hAnsi="Arial" w:cs="Arial"/>
          <w:b/>
          <w:bCs/>
          <w:sz w:val="24"/>
        </w:rPr>
        <w:tab/>
      </w:r>
      <w:r w:rsidRPr="007A0973">
        <w:rPr>
          <w:rFonts w:ascii="Arial" w:eastAsia="宋体" w:hAnsi="Arial"/>
          <w:b/>
          <w:i/>
          <w:color w:val="auto"/>
          <w:sz w:val="28"/>
          <w:lang w:eastAsia="en-US"/>
        </w:rPr>
        <w:t>S2-240</w:t>
      </w:r>
      <w:r w:rsidR="007A0973" w:rsidRPr="007A0973">
        <w:rPr>
          <w:rFonts w:ascii="Arial" w:eastAsia="宋体" w:hAnsi="Arial"/>
          <w:b/>
          <w:i/>
          <w:color w:val="auto"/>
          <w:sz w:val="28"/>
          <w:lang w:eastAsia="en-US"/>
        </w:rPr>
        <w:t>1057</w:t>
      </w:r>
    </w:p>
    <w:p w14:paraId="5FED8F05" w14:textId="77777777" w:rsidR="00114473" w:rsidRPr="009A120A" w:rsidRDefault="00114473" w:rsidP="0011447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Online, Jan 22 – 29, 2024</w:t>
      </w:r>
      <w:r w:rsidRPr="009A120A">
        <w:rPr>
          <w:rFonts w:ascii="Arial" w:eastAsia="Arial Unicode MS" w:hAnsi="Arial" w:cs="Arial"/>
          <w:b/>
          <w:bCs/>
        </w:rPr>
        <w:tab/>
      </w:r>
      <w:r w:rsidRPr="009A120A">
        <w:rPr>
          <w:rFonts w:ascii="Arial" w:hAnsi="Arial" w:cs="Arial"/>
          <w:b/>
          <w:bCs/>
          <w:color w:val="0000FF"/>
        </w:rPr>
        <w:t>(revision of S2-240xxxx)</w:t>
      </w:r>
    </w:p>
    <w:p w14:paraId="422CAA9F" w14:textId="77777777" w:rsidR="00A24F28" w:rsidRPr="009A120A" w:rsidRDefault="00A24F28" w:rsidP="00A24F28">
      <w:pPr>
        <w:rPr>
          <w:rFonts w:ascii="Arial" w:hAnsi="Arial" w:cs="Arial"/>
        </w:rPr>
      </w:pPr>
    </w:p>
    <w:p w14:paraId="469A688F" w14:textId="77777777"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E636FF" w:rsidRPr="009A120A">
        <w:rPr>
          <w:rFonts w:ascii="Arial" w:hAnsi="Arial" w:cs="Arial"/>
          <w:b/>
        </w:rPr>
        <w:t xml:space="preserve">Huawei, </w:t>
      </w:r>
      <w:r w:rsidR="008F7D6D" w:rsidRPr="009A120A">
        <w:rPr>
          <w:rFonts w:ascii="Arial" w:hAnsi="Arial" w:cs="Arial"/>
          <w:b/>
        </w:rPr>
        <w:t>HiSilicon</w:t>
      </w:r>
    </w:p>
    <w:p w14:paraId="2CAA04C6" w14:textId="6A248D41"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10044D" w:rsidRPr="009A120A">
        <w:rPr>
          <w:rFonts w:ascii="Arial" w:hAnsi="Arial" w:cs="Arial"/>
          <w:b/>
        </w:rPr>
        <w:t>:</w:t>
      </w:r>
      <w:r w:rsidR="0010044D" w:rsidRPr="009A120A">
        <w:t xml:space="preserve"> </w:t>
      </w:r>
      <w:r w:rsidR="0010044D" w:rsidRPr="009A120A">
        <w:rPr>
          <w:rFonts w:ascii="Arial" w:hAnsi="Arial" w:cs="Arial"/>
          <w:b/>
        </w:rPr>
        <w:t xml:space="preserve">Enable Ambient IoT Management within 5GC to </w:t>
      </w:r>
      <w:r w:rsidR="00785D96" w:rsidRPr="009A120A">
        <w:rPr>
          <w:rFonts w:ascii="Arial" w:hAnsi="Arial" w:cs="Arial"/>
          <w:b/>
        </w:rPr>
        <w:t>s</w:t>
      </w:r>
      <w:r w:rsidR="005747A8" w:rsidRPr="009A120A">
        <w:rPr>
          <w:rFonts w:ascii="Arial" w:hAnsi="Arial" w:cs="Arial"/>
          <w:b/>
        </w:rPr>
        <w:t xml:space="preserve">upport </w:t>
      </w:r>
      <w:proofErr w:type="spellStart"/>
      <w:r w:rsidR="005747A8" w:rsidRPr="009A120A">
        <w:rPr>
          <w:rFonts w:ascii="Arial" w:hAnsi="Arial" w:cs="Arial"/>
          <w:b/>
        </w:rPr>
        <w:t>AIoT</w:t>
      </w:r>
      <w:proofErr w:type="spellEnd"/>
      <w:r w:rsidR="005747A8" w:rsidRPr="009A120A">
        <w:rPr>
          <w:rFonts w:ascii="Arial" w:hAnsi="Arial" w:cs="Arial"/>
          <w:b/>
        </w:rPr>
        <w:t xml:space="preserve"> services</w:t>
      </w:r>
    </w:p>
    <w:p w14:paraId="1185FD12" w14:textId="6D08636C"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3A04E2" w:rsidRPr="009A120A">
        <w:rPr>
          <w:rFonts w:ascii="Arial" w:hAnsi="Arial" w:cs="Arial"/>
          <w:b/>
        </w:rPr>
        <w:t>Information</w:t>
      </w:r>
    </w:p>
    <w:p w14:paraId="5C4A468C" w14:textId="468D7872"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00450494" w:rsidRPr="009A120A">
        <w:rPr>
          <w:rFonts w:ascii="Arial" w:hAnsi="Arial" w:cs="Arial"/>
          <w:b/>
        </w:rPr>
        <w:t>FS_AmbientIoT</w:t>
      </w:r>
      <w:proofErr w:type="spellEnd"/>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3AF2257D"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solution to address the support for Ambient IoT services</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40EF8474" w:rsidR="00DF0A26" w:rsidRPr="00896953" w:rsidRDefault="00146128" w:rsidP="008754B1">
      <w:pPr>
        <w:jc w:val="both"/>
        <w:rPr>
          <w:lang w:eastAsia="zh-CN"/>
        </w:rPr>
      </w:pPr>
      <w:r w:rsidRPr="009A120A">
        <w:rPr>
          <w:lang w:eastAsia="zh-CN"/>
        </w:rPr>
        <w:t>A new</w:t>
      </w:r>
      <w:r w:rsidR="00146DB9" w:rsidRPr="00F52057">
        <w:t xml:space="preserve"> solution </w:t>
      </w:r>
      <w:r w:rsidR="008D4EE9" w:rsidRPr="00F52057">
        <w:t xml:space="preserve">to enable Ambient IoT Management within 5GC to </w:t>
      </w:r>
      <w:r w:rsidR="00146DB9" w:rsidRPr="00F52057">
        <w:t xml:space="preserve">address the key issues in terms of architecture enhancements, </w:t>
      </w:r>
      <w:r w:rsidR="00264E88" w:rsidRPr="00F52057">
        <w:t>AIoT Device</w:t>
      </w:r>
      <w:r w:rsidR="00146DB9" w:rsidRPr="00F52057">
        <w:t xml:space="preserve"> management and ambient IoT services</w:t>
      </w:r>
    </w:p>
    <w:p w14:paraId="23C28348" w14:textId="77777777" w:rsidR="00CA6115" w:rsidRPr="009A120A" w:rsidRDefault="00CA6115" w:rsidP="00CA6115">
      <w:pPr>
        <w:pStyle w:val="1"/>
      </w:pPr>
      <w:r w:rsidRPr="009A120A">
        <w:t>2. Text Proposal</w:t>
      </w:r>
    </w:p>
    <w:p w14:paraId="78332E2E" w14:textId="6CCF8124" w:rsidR="00CA6115" w:rsidRPr="009A120A" w:rsidRDefault="00F40EE5" w:rsidP="008754B1">
      <w:pPr>
        <w:jc w:val="both"/>
        <w:rPr>
          <w:lang w:eastAsia="zh-CN"/>
        </w:rPr>
      </w:pPr>
      <w:r w:rsidRPr="009A120A">
        <w:rPr>
          <w:lang w:eastAsia="zh-CN"/>
        </w:rPr>
        <w:t>It is proposed to capture the following changes vs. TR</w:t>
      </w:r>
      <w:r w:rsidR="00B7146B" w:rsidRPr="009A120A">
        <w:t> </w:t>
      </w:r>
      <w:r w:rsidRPr="009A120A">
        <w:rPr>
          <w:lang w:eastAsia="zh-CN"/>
        </w:rPr>
        <w:t>23.</w:t>
      </w:r>
      <w:r w:rsidR="00AE0B99" w:rsidRPr="009A120A">
        <w:rPr>
          <w:lang w:eastAsia="zh-CN"/>
        </w:rPr>
        <w:t>700-</w:t>
      </w:r>
      <w:r w:rsidR="00E31919" w:rsidRPr="009A120A">
        <w:rPr>
          <w:lang w:eastAsia="zh-CN"/>
        </w:rPr>
        <w:t>13</w:t>
      </w:r>
      <w:r w:rsidR="007A0973">
        <w:rPr>
          <w:lang w:eastAsia="zh-CN"/>
        </w:rPr>
        <w:t>.</w:t>
      </w: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1" w:name="_Toc517082226"/>
    </w:p>
    <w:p w14:paraId="26C91752" w14:textId="77777777" w:rsidR="001B6EFC" w:rsidRPr="009A120A" w:rsidRDefault="001B6EFC" w:rsidP="001B6EFC">
      <w:pPr>
        <w:pStyle w:val="2"/>
        <w:rPr>
          <w:lang w:eastAsia="ko-KR"/>
        </w:rPr>
      </w:pPr>
      <w:bookmarkStart w:id="2" w:name="_Toc513028450"/>
      <w:bookmarkEnd w:id="1"/>
      <w:r w:rsidRPr="00896953">
        <w:rPr>
          <w:lang w:eastAsia="ko-KR"/>
        </w:rPr>
        <w:t>6.</w:t>
      </w:r>
      <w:r w:rsidRPr="009A120A">
        <w:rPr>
          <w:lang w:eastAsia="ko-KR"/>
        </w:rPr>
        <w:t>X</w:t>
      </w:r>
      <w:r w:rsidRPr="009A120A">
        <w:rPr>
          <w:lang w:eastAsia="ko-KR"/>
        </w:rPr>
        <w:tab/>
      </w:r>
      <w:bookmarkEnd w:id="2"/>
      <w:r w:rsidRPr="009A120A">
        <w:rPr>
          <w:lang w:eastAsia="ko-KR"/>
        </w:rPr>
        <w:t xml:space="preserve">Solution #X: Enable </w:t>
      </w:r>
      <w:r w:rsidRPr="00F52057">
        <w:t>Ambient IoT</w:t>
      </w:r>
      <w:r w:rsidRPr="00896953">
        <w:t xml:space="preserve"> Management within 5GC</w:t>
      </w:r>
      <w:r w:rsidRPr="009A120A">
        <w:rPr>
          <w:lang w:eastAsia="ko-KR"/>
        </w:rPr>
        <w:t xml:space="preserve"> to support AIoT services</w:t>
      </w:r>
    </w:p>
    <w:p w14:paraId="0B905F16" w14:textId="77777777" w:rsidR="001B6EFC" w:rsidRPr="009A120A" w:rsidRDefault="001B6EFC" w:rsidP="001B6EFC">
      <w:pPr>
        <w:keepNext/>
        <w:keepLines/>
        <w:spacing w:before="120"/>
        <w:ind w:left="1134" w:hanging="1134"/>
        <w:outlineLvl w:val="2"/>
        <w:rPr>
          <w:rFonts w:ascii="Arial" w:eastAsia="等线" w:hAnsi="Arial"/>
          <w:sz w:val="28"/>
        </w:rPr>
      </w:pPr>
      <w:bookmarkStart w:id="3" w:name="_Toc500949098"/>
      <w:bookmarkStart w:id="4" w:name="_Toc92875661"/>
      <w:bookmarkStart w:id="5" w:name="_Toc93070685"/>
      <w:bookmarkStart w:id="6" w:name="_Toc513028451"/>
      <w:r w:rsidRPr="009A120A">
        <w:rPr>
          <w:rFonts w:ascii="Arial" w:eastAsia="等线" w:hAnsi="Arial"/>
          <w:sz w:val="28"/>
        </w:rPr>
        <w:t>6.X.1</w:t>
      </w:r>
      <w:r w:rsidRPr="009A120A">
        <w:rPr>
          <w:rFonts w:ascii="Arial" w:eastAsia="等线" w:hAnsi="Arial"/>
          <w:sz w:val="28"/>
        </w:rPr>
        <w:tab/>
        <w:t>Key Issue mapping</w:t>
      </w:r>
    </w:p>
    <w:p w14:paraId="3C9C8E9B" w14:textId="635D0738" w:rsidR="001B6EFC" w:rsidRPr="00F52057" w:rsidRDefault="001B6EFC" w:rsidP="001B6EFC">
      <w:r w:rsidRPr="00F52057">
        <w:t xml:space="preserve">This solution addresses the key issues in terms of architecture enhancements, </w:t>
      </w:r>
      <w:proofErr w:type="spellStart"/>
      <w:r w:rsidRPr="00F52057">
        <w:t>AIoT</w:t>
      </w:r>
      <w:proofErr w:type="spellEnd"/>
      <w:r w:rsidRPr="00F52057">
        <w:t xml:space="preserve"> Device management and Ambient IoT services</w:t>
      </w:r>
      <w:r w:rsidR="003057CD">
        <w:t xml:space="preserve">, </w:t>
      </w:r>
      <w:r w:rsidR="005B36C8">
        <w:t>i.e.</w:t>
      </w:r>
      <w:r w:rsidR="003057CD">
        <w:t xml:space="preserve"> </w:t>
      </w:r>
      <w:r w:rsidR="003057CD">
        <w:rPr>
          <w:lang w:val="en-US"/>
        </w:rPr>
        <w:t>for KI#1, KI#2 and KI#3</w:t>
      </w:r>
      <w:r w:rsidRPr="00F52057">
        <w:t xml:space="preserve">. </w:t>
      </w:r>
    </w:p>
    <w:p w14:paraId="5D17B250" w14:textId="77777777" w:rsidR="001B6EFC" w:rsidRPr="009A120A" w:rsidRDefault="001B6EFC" w:rsidP="001B6EFC">
      <w:pPr>
        <w:keepNext/>
        <w:keepLines/>
        <w:spacing w:before="120"/>
        <w:ind w:left="1134" w:hanging="1134"/>
        <w:outlineLvl w:val="2"/>
        <w:rPr>
          <w:rFonts w:ascii="Arial" w:eastAsia="等线" w:hAnsi="Arial"/>
          <w:sz w:val="28"/>
        </w:rPr>
      </w:pPr>
      <w:bookmarkStart w:id="7" w:name="_Toc500949099"/>
      <w:bookmarkStart w:id="8" w:name="_Toc92875662"/>
      <w:bookmarkStart w:id="9" w:name="_Toc93070686"/>
      <w:bookmarkEnd w:id="3"/>
      <w:bookmarkEnd w:id="4"/>
      <w:bookmarkEnd w:id="5"/>
      <w:r w:rsidRPr="00896953">
        <w:rPr>
          <w:rFonts w:ascii="Arial" w:eastAsia="等线" w:hAnsi="Arial"/>
          <w:sz w:val="28"/>
        </w:rPr>
        <w:t>6.X</w:t>
      </w:r>
      <w:r w:rsidRPr="009A120A">
        <w:rPr>
          <w:rFonts w:ascii="Arial" w:eastAsia="等线" w:hAnsi="Arial"/>
          <w:sz w:val="28"/>
        </w:rPr>
        <w:t>.2</w:t>
      </w:r>
      <w:r w:rsidRPr="009A120A">
        <w:rPr>
          <w:rFonts w:ascii="Arial" w:eastAsia="等线" w:hAnsi="Arial"/>
          <w:sz w:val="28"/>
        </w:rPr>
        <w:tab/>
        <w:t>Description</w:t>
      </w:r>
      <w:bookmarkEnd w:id="7"/>
      <w:bookmarkEnd w:id="8"/>
      <w:bookmarkEnd w:id="9"/>
    </w:p>
    <w:p w14:paraId="71209761" w14:textId="77777777" w:rsidR="001B6EFC" w:rsidRPr="001B6EFC" w:rsidRDefault="001B6EFC" w:rsidP="001B6EFC">
      <w:r w:rsidRPr="009A120A">
        <w:rPr>
          <w:rFonts w:eastAsiaTheme="minorEastAsia"/>
          <w:lang w:eastAsia="zh-CN"/>
        </w:rPr>
        <w:t xml:space="preserve">This solution proposes to introduce enhancements in the 5GS to support </w:t>
      </w:r>
      <w:r w:rsidRPr="001B6EFC">
        <w:t xml:space="preserve">AIoT Device management and Ambient IoT services. In particular, </w:t>
      </w:r>
    </w:p>
    <w:p w14:paraId="0A5C48CC" w14:textId="058149F7" w:rsidR="001B6EFC" w:rsidRPr="00896953" w:rsidRDefault="001B6EFC" w:rsidP="001B6EFC">
      <w:pPr>
        <w:pStyle w:val="B1"/>
      </w:pPr>
      <w:r w:rsidRPr="00896953">
        <w:t>-</w:t>
      </w:r>
      <w:r w:rsidRPr="00896953">
        <w:tab/>
        <w:t>Ambient IoT specific</w:t>
      </w:r>
      <w:r w:rsidRPr="009A120A">
        <w:t xml:space="preserve"> </w:t>
      </w:r>
      <w:proofErr w:type="gramStart"/>
      <w:r w:rsidRPr="009A120A">
        <w:t>NAS ,</w:t>
      </w:r>
      <w:proofErr w:type="gramEnd"/>
      <w:r w:rsidRPr="009A120A">
        <w:t xml:space="preserve"> to support transfer of Ambient IoT data (operation commands or feedback</w:t>
      </w:r>
      <w:r w:rsidR="00A369B3">
        <w:t>s</w:t>
      </w:r>
      <w:r w:rsidRPr="009A120A">
        <w:t xml:space="preserve">) between </w:t>
      </w:r>
      <w:r w:rsidRPr="001B6EFC">
        <w:t>AIoT Device and 5GC directly, or via a UE</w:t>
      </w:r>
      <w:r w:rsidR="00A36558">
        <w:t xml:space="preserve"> acting as reader</w:t>
      </w:r>
      <w:r w:rsidRPr="001B6EFC">
        <w:t xml:space="preserve"> </w:t>
      </w:r>
    </w:p>
    <w:p w14:paraId="11616499" w14:textId="7CEB6D59" w:rsidR="001B6EFC" w:rsidRPr="00896953" w:rsidRDefault="001B6EFC" w:rsidP="001B6EFC">
      <w:pPr>
        <w:pStyle w:val="B1"/>
      </w:pPr>
      <w:r w:rsidRPr="00896953">
        <w:t>-</w:t>
      </w:r>
      <w:r w:rsidRPr="00896953">
        <w:tab/>
      </w:r>
      <w:r w:rsidRPr="001B6EFC">
        <w:t>Ambient IoT</w:t>
      </w:r>
      <w:r w:rsidRPr="00896953">
        <w:t xml:space="preserve"> Management Function (</w:t>
      </w:r>
      <w:proofErr w:type="spellStart"/>
      <w:r w:rsidRPr="009A120A">
        <w:t>AI</w:t>
      </w:r>
      <w:r w:rsidR="00E15964">
        <w:t>oT</w:t>
      </w:r>
      <w:r w:rsidRPr="009A120A">
        <w:t>MF</w:t>
      </w:r>
      <w:proofErr w:type="spellEnd"/>
      <w:r w:rsidRPr="009A120A">
        <w:t>), responsible for</w:t>
      </w:r>
      <w:r w:rsidR="00A36558">
        <w:t xml:space="preserve"> the</w:t>
      </w:r>
      <w:r w:rsidRPr="009A120A">
        <w:t xml:space="preserve"> logic </w:t>
      </w:r>
      <w:r w:rsidR="00A36558">
        <w:t xml:space="preserve">for </w:t>
      </w:r>
      <w:r w:rsidRPr="009A120A">
        <w:t xml:space="preserve">handling of </w:t>
      </w:r>
      <w:r w:rsidRPr="001B6EFC">
        <w:t>Ambient IoT services including:</w:t>
      </w:r>
    </w:p>
    <w:p w14:paraId="605CF4AE" w14:textId="18653E0F" w:rsidR="001B6EFC" w:rsidRPr="001B6EFC" w:rsidRDefault="001B6EFC" w:rsidP="001B6EFC">
      <w:pPr>
        <w:pStyle w:val="B2"/>
        <w:rPr>
          <w:lang w:val="en-GB"/>
        </w:rPr>
      </w:pPr>
      <w:r w:rsidRPr="001B6EFC">
        <w:rPr>
          <w:lang w:val="en-GB"/>
        </w:rPr>
        <w:t>-</w:t>
      </w:r>
      <w:r w:rsidRPr="001B6EFC">
        <w:rPr>
          <w:lang w:val="en-GB"/>
        </w:rPr>
        <w:tab/>
        <w:t xml:space="preserve">execute </w:t>
      </w:r>
      <w:r w:rsidRPr="00896953">
        <w:rPr>
          <w:lang w:val="en-GB"/>
        </w:rPr>
        <w:t>the</w:t>
      </w:r>
      <w:r w:rsidRPr="001B6EFC">
        <w:rPr>
          <w:lang w:val="en-GB"/>
        </w:rPr>
        <w:t xml:space="preserve"> </w:t>
      </w:r>
      <w:r w:rsidRPr="00896953">
        <w:rPr>
          <w:lang w:val="en-GB"/>
        </w:rPr>
        <w:t>A</w:t>
      </w:r>
      <w:r w:rsidRPr="001B6EFC">
        <w:rPr>
          <w:lang w:val="en-GB"/>
        </w:rPr>
        <w:t>mbient IoT service request (e.g. inventory, read)</w:t>
      </w:r>
      <w:r w:rsidRPr="00896953">
        <w:rPr>
          <w:lang w:val="en-GB"/>
        </w:rPr>
        <w:t xml:space="preserve"> in the</w:t>
      </w:r>
      <w:r w:rsidRPr="009A120A">
        <w:rPr>
          <w:lang w:val="en-GB"/>
        </w:rPr>
        <w:t xml:space="preserve"> network</w:t>
      </w:r>
      <w:r w:rsidRPr="001B6EFC">
        <w:rPr>
          <w:lang w:val="en-GB"/>
        </w:rPr>
        <w:t xml:space="preserve"> and handle </w:t>
      </w:r>
      <w:r w:rsidRPr="00896953">
        <w:rPr>
          <w:lang w:val="en-GB"/>
        </w:rPr>
        <w:t>any</w:t>
      </w:r>
      <w:r>
        <w:rPr>
          <w:lang w:val="en-GB"/>
        </w:rPr>
        <w:t xml:space="preserve"> </w:t>
      </w:r>
      <w:r w:rsidRPr="001B6EFC">
        <w:rPr>
          <w:lang w:val="en-GB"/>
        </w:rPr>
        <w:t>corresponding Ambient IoT specific NAS</w:t>
      </w:r>
      <w:r w:rsidRPr="00896953">
        <w:rPr>
          <w:lang w:val="en-GB"/>
        </w:rPr>
        <w:t>,</w:t>
      </w:r>
    </w:p>
    <w:p w14:paraId="6923B2C4" w14:textId="77777777" w:rsidR="001B6EFC" w:rsidRPr="00DD5834" w:rsidRDefault="001B6EFC" w:rsidP="001B6EFC">
      <w:pPr>
        <w:pStyle w:val="B2"/>
        <w:rPr>
          <w:lang w:val="en-GB"/>
        </w:rPr>
      </w:pPr>
      <w:r w:rsidRPr="00DD5834">
        <w:rPr>
          <w:lang w:val="en-GB"/>
        </w:rPr>
        <w:t>-</w:t>
      </w:r>
      <w:r w:rsidRPr="00DD5834">
        <w:rPr>
          <w:lang w:val="en-GB"/>
        </w:rPr>
        <w:tab/>
      </w:r>
      <w:r w:rsidRPr="009A120A">
        <w:t xml:space="preserve">support inventory and message routing for AIoT Devices, and if needed, </w:t>
      </w:r>
      <w:r w:rsidRPr="00DD5834">
        <w:rPr>
          <w:bCs/>
          <w:lang w:val="en-GB" w:eastAsia="zh-CN"/>
        </w:rPr>
        <w:t>securing device operations</w:t>
      </w:r>
      <w:r w:rsidRPr="00896953">
        <w:rPr>
          <w:lang w:val="en-GB"/>
        </w:rPr>
        <w:t>,</w:t>
      </w:r>
    </w:p>
    <w:p w14:paraId="198DF733" w14:textId="77777777" w:rsidR="001B6EFC" w:rsidRPr="001B6EFC" w:rsidRDefault="001B6EFC" w:rsidP="001B6EFC">
      <w:pPr>
        <w:pStyle w:val="B2"/>
        <w:rPr>
          <w:lang w:val="en-GB"/>
        </w:rPr>
      </w:pPr>
      <w:r w:rsidRPr="001B6EFC">
        <w:rPr>
          <w:lang w:val="en-GB"/>
        </w:rPr>
        <w:t>-</w:t>
      </w:r>
      <w:r w:rsidRPr="001B6EFC">
        <w:rPr>
          <w:lang w:val="en-GB"/>
        </w:rPr>
        <w:tab/>
        <w:t>authorize</w:t>
      </w:r>
      <w:r w:rsidRPr="001B6EFC">
        <w:rPr>
          <w:rFonts w:eastAsiaTheme="minorEastAsia"/>
          <w:lang w:val="en-GB" w:eastAsia="zh-CN"/>
        </w:rPr>
        <w:t xml:space="preserve"> the </w:t>
      </w:r>
      <w:r w:rsidRPr="001B6EFC">
        <w:rPr>
          <w:bCs/>
          <w:lang w:val="en-GB" w:eastAsia="zh-CN"/>
        </w:rPr>
        <w:t>Ambient IoT service</w:t>
      </w:r>
      <w:r w:rsidRPr="001B6EFC">
        <w:rPr>
          <w:rFonts w:eastAsiaTheme="minorEastAsia"/>
          <w:lang w:val="en-GB" w:eastAsia="zh-CN"/>
        </w:rPr>
        <w:t xml:space="preserve"> request</w:t>
      </w:r>
      <w:r w:rsidRPr="00896953">
        <w:rPr>
          <w:rFonts w:eastAsiaTheme="minorEastAsia"/>
          <w:lang w:val="en-GB" w:eastAsia="zh-CN"/>
        </w:rPr>
        <w:t>,</w:t>
      </w:r>
    </w:p>
    <w:p w14:paraId="76512BE0" w14:textId="25A65EB6" w:rsidR="001B6EFC" w:rsidRPr="001B6EFC" w:rsidRDefault="001B6EFC" w:rsidP="001B6EFC">
      <w:pPr>
        <w:pStyle w:val="B2"/>
        <w:rPr>
          <w:lang w:val="en-GB"/>
        </w:rPr>
      </w:pPr>
      <w:r w:rsidRPr="001B6EFC">
        <w:rPr>
          <w:lang w:val="en-GB"/>
        </w:rPr>
        <w:t>-</w:t>
      </w:r>
      <w:r w:rsidRPr="001B6EFC">
        <w:rPr>
          <w:lang w:val="en-GB"/>
        </w:rPr>
        <w:tab/>
      </w:r>
      <w:r w:rsidRPr="00896953">
        <w:rPr>
          <w:lang w:val="en-GB"/>
        </w:rPr>
        <w:t>coll</w:t>
      </w:r>
      <w:r w:rsidR="001E3C14">
        <w:rPr>
          <w:lang w:val="en-GB"/>
        </w:rPr>
        <w:t>ec</w:t>
      </w:r>
      <w:r w:rsidRPr="00896953">
        <w:rPr>
          <w:lang w:val="en-GB"/>
        </w:rPr>
        <w:t>t</w:t>
      </w:r>
      <w:r w:rsidRPr="001B6EFC">
        <w:rPr>
          <w:lang w:val="en-GB"/>
        </w:rPr>
        <w:t xml:space="preserve"> Ambient IoT data and aggregate the reporting</w:t>
      </w:r>
      <w:r w:rsidRPr="00896953">
        <w:rPr>
          <w:lang w:val="en-GB"/>
        </w:rPr>
        <w:t>,</w:t>
      </w:r>
    </w:p>
    <w:p w14:paraId="230D341A" w14:textId="77777777" w:rsidR="001B6EFC" w:rsidRPr="001B6EFC" w:rsidRDefault="001B6EFC" w:rsidP="001B6EFC">
      <w:pPr>
        <w:pStyle w:val="B2"/>
        <w:rPr>
          <w:rFonts w:eastAsiaTheme="minorEastAsia"/>
          <w:lang w:val="en-GB" w:eastAsia="zh-CN"/>
        </w:rPr>
      </w:pPr>
      <w:r w:rsidRPr="001B6EFC">
        <w:rPr>
          <w:lang w:val="en-GB"/>
        </w:rPr>
        <w:t>-</w:t>
      </w:r>
      <w:r w:rsidRPr="001B6EFC">
        <w:rPr>
          <w:lang w:val="en-GB"/>
        </w:rPr>
        <w:tab/>
        <w:t>collect charg</w:t>
      </w:r>
      <w:r w:rsidRPr="001B6EFC">
        <w:rPr>
          <w:rFonts w:eastAsiaTheme="minorEastAsia"/>
          <w:lang w:val="en-GB" w:eastAsia="zh-CN"/>
        </w:rPr>
        <w:t>ing data</w:t>
      </w:r>
      <w:r w:rsidRPr="00896953">
        <w:rPr>
          <w:rFonts w:eastAsiaTheme="minorEastAsia"/>
          <w:lang w:val="en-GB" w:eastAsia="zh-CN"/>
        </w:rPr>
        <w:t xml:space="preserve"> (if required</w:t>
      </w:r>
      <w:r w:rsidRPr="009A120A">
        <w:rPr>
          <w:rFonts w:eastAsiaTheme="minorEastAsia"/>
          <w:lang w:val="en-GB" w:eastAsia="zh-CN"/>
        </w:rPr>
        <w:t>).</w:t>
      </w:r>
    </w:p>
    <w:p w14:paraId="4C948982" w14:textId="680A465E" w:rsidR="001B6EFC" w:rsidRPr="009A120A" w:rsidRDefault="001B6EFC" w:rsidP="001B6EFC">
      <w:pPr>
        <w:pStyle w:val="B1"/>
      </w:pPr>
      <w:r w:rsidRPr="00896953">
        <w:lastRenderedPageBreak/>
        <w:t>-</w:t>
      </w:r>
      <w:r w:rsidRPr="00896953">
        <w:tab/>
        <w:t>UDM enhancements to</w:t>
      </w:r>
      <w:r w:rsidRPr="009A120A">
        <w:t xml:space="preserve"> </w:t>
      </w:r>
      <w:r w:rsidR="003C5B69">
        <w:t>manage</w:t>
      </w:r>
      <w:r w:rsidRPr="009A120A">
        <w:t xml:space="preserve"> </w:t>
      </w:r>
      <w:r w:rsidR="000C5AAB">
        <w:t>device subscription</w:t>
      </w:r>
      <w:r w:rsidRPr="009A120A">
        <w:t xml:space="preserve"> for </w:t>
      </w:r>
      <w:r w:rsidRPr="001B6EFC">
        <w:t xml:space="preserve">AIoT Devices. The </w:t>
      </w:r>
      <w:r w:rsidR="000C5AAB">
        <w:t>device subscription</w:t>
      </w:r>
      <w:r w:rsidRPr="001B6EFC">
        <w:t xml:space="preserve"> contains Device ID information and device’s status information, e.g. </w:t>
      </w:r>
      <w:r w:rsidRPr="00896953">
        <w:t>the last serv</w:t>
      </w:r>
      <w:r w:rsidR="007E500A">
        <w:t>ing</w:t>
      </w:r>
      <w:r w:rsidRPr="00896953">
        <w:t xml:space="preserve"> node</w:t>
      </w:r>
      <w:r w:rsidRPr="009A120A">
        <w:t xml:space="preserve">, indication whether the device’s ID is validated, </w:t>
      </w:r>
      <w:r w:rsidR="00A36558">
        <w:t xml:space="preserve">indication </w:t>
      </w:r>
      <w:r w:rsidRPr="009A120A">
        <w:t>whether the device is</w:t>
      </w:r>
      <w:r w:rsidR="00A36558">
        <w:t xml:space="preserve"> permanently disabled</w:t>
      </w:r>
      <w:r w:rsidRPr="009A120A">
        <w:t xml:space="preserve"> etc.</w:t>
      </w:r>
      <w:r w:rsidRPr="001B6EFC">
        <w:t xml:space="preserve"> This </w:t>
      </w:r>
      <w:r w:rsidR="003948B0">
        <w:t>device subscription</w:t>
      </w:r>
      <w:r w:rsidRPr="00896953">
        <w:t xml:space="preserve"> </w:t>
      </w:r>
      <w:r w:rsidR="0067317E">
        <w:t xml:space="preserve">data </w:t>
      </w:r>
      <w:r w:rsidRPr="00896953">
        <w:t xml:space="preserve">is </w:t>
      </w:r>
      <w:r w:rsidR="0067317E">
        <w:t>different</w:t>
      </w:r>
      <w:r w:rsidRPr="00896953">
        <w:t xml:space="preserve"> </w:t>
      </w:r>
      <w:r w:rsidRPr="009A120A">
        <w:t xml:space="preserve">from </w:t>
      </w:r>
      <w:r w:rsidR="00925418">
        <w:t>the</w:t>
      </w:r>
      <w:r w:rsidRPr="009A120A">
        <w:t xml:space="preserve"> UE subscription</w:t>
      </w:r>
      <w:r w:rsidR="006B5328">
        <w:t xml:space="preserve"> data</w:t>
      </w:r>
      <w:r w:rsidRPr="009A120A">
        <w:t>.</w:t>
      </w:r>
    </w:p>
    <w:p w14:paraId="796C25AD" w14:textId="77777777" w:rsidR="001B6EFC" w:rsidRPr="00896953" w:rsidRDefault="001B6EFC" w:rsidP="001B6EFC">
      <w:pPr>
        <w:pStyle w:val="B1"/>
      </w:pPr>
      <w:r w:rsidRPr="009A120A">
        <w:t>-</w:t>
      </w:r>
      <w:r w:rsidRPr="009A120A">
        <w:tab/>
        <w:t xml:space="preserve">NEF enhancements to expose the 5GS </w:t>
      </w:r>
      <w:r w:rsidRPr="001B6EFC">
        <w:t>Ambient IoT</w:t>
      </w:r>
      <w:r w:rsidRPr="00896953">
        <w:t xml:space="preserve"> capability </w:t>
      </w:r>
      <w:r w:rsidRPr="001B6EFC">
        <w:t>so as</w:t>
      </w:r>
      <w:r w:rsidRPr="00896953">
        <w:t xml:space="preserve"> to allow 3</w:t>
      </w:r>
      <w:r w:rsidRPr="00896953">
        <w:rPr>
          <w:vertAlign w:val="superscript"/>
        </w:rPr>
        <w:t>rd</w:t>
      </w:r>
      <w:r w:rsidRPr="00896953">
        <w:t xml:space="preserve"> party application to </w:t>
      </w:r>
      <w:r w:rsidRPr="009A120A">
        <w:t xml:space="preserve">consume the </w:t>
      </w:r>
      <w:r w:rsidRPr="001B6EFC">
        <w:t>Ambient IoT services</w:t>
      </w:r>
      <w:r w:rsidRPr="00896953">
        <w:t>.</w:t>
      </w:r>
    </w:p>
    <w:p w14:paraId="44EE5BCD" w14:textId="77777777" w:rsidR="001B6EFC" w:rsidRPr="009A120A" w:rsidRDefault="001B6EFC" w:rsidP="001B6EFC">
      <w:pPr>
        <w:rPr>
          <w:rFonts w:eastAsiaTheme="minorEastAsia"/>
          <w:lang w:eastAsia="zh-CN"/>
        </w:rPr>
      </w:pPr>
      <w:r w:rsidRPr="00896953">
        <w:rPr>
          <w:rFonts w:eastAsiaTheme="minorEastAsia"/>
          <w:lang w:eastAsia="zh-CN"/>
        </w:rPr>
        <w:t>Figure 6.x.2.1-1</w:t>
      </w:r>
      <w:r w:rsidRPr="009A120A">
        <w:rPr>
          <w:rFonts w:eastAsiaTheme="minorEastAsia"/>
          <w:lang w:eastAsia="zh-CN"/>
        </w:rPr>
        <w:t xml:space="preserve"> illustrates the enhancements to the 5GC to support AIoT Device management and Ambient IoT services.</w:t>
      </w:r>
    </w:p>
    <w:p w14:paraId="0744AE5A" w14:textId="77777777" w:rsidR="001B6EFC" w:rsidRPr="001B6EFC" w:rsidRDefault="001B6EFC" w:rsidP="001B6EFC">
      <w:pPr>
        <w:jc w:val="center"/>
        <w:rPr>
          <w:rFonts w:eastAsiaTheme="minorEastAsia"/>
          <w:lang w:eastAsia="zh-CN"/>
        </w:rPr>
      </w:pPr>
      <w:r>
        <w:rPr>
          <w:rFonts w:eastAsiaTheme="minorEastAsia"/>
          <w:noProof/>
          <w:lang w:eastAsia="zh-CN"/>
        </w:rPr>
        <mc:AlternateContent>
          <mc:Choice Requires="wpc">
            <w:drawing>
              <wp:inline distT="0" distB="0" distL="0" distR="0" wp14:anchorId="790C8A45" wp14:editId="63EC0672">
                <wp:extent cx="5746750" cy="196095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6" name="矩形 276">
                          <a:extLst>
                            <a:ext uri="{FF2B5EF4-FFF2-40B4-BE49-F238E27FC236}">
                              <a16:creationId xmlns:a16="http://schemas.microsoft.com/office/drawing/2014/main" id="{3BE3A494-DB06-419A-990D-E5553DD91A6E}"/>
                            </a:ext>
                          </a:extLst>
                        </wps:cNvPr>
                        <wps:cNvSpPr/>
                        <wps:spPr>
                          <a:xfrm>
                            <a:off x="2349809" y="180000"/>
                            <a:ext cx="2575338" cy="1694673"/>
                          </a:xfrm>
                          <a:prstGeom prst="rect">
                            <a:avLst/>
                          </a:prstGeom>
                          <a:solidFill>
                            <a:schemeClr val="accent2">
                              <a:lumMod val="20000"/>
                              <a:lumOff val="80000"/>
                              <a:alpha val="12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圆角矩形 172">
                          <a:extLst>
                            <a:ext uri="{FF2B5EF4-FFF2-40B4-BE49-F238E27FC236}">
                              <a16:creationId xmlns:a16="http://schemas.microsoft.com/office/drawing/2014/main" id="{B0DE99EB-FA5A-4FED-B104-7A3B7E5FD455}"/>
                            </a:ext>
                          </a:extLst>
                        </wps:cNvPr>
                        <wps:cNvSpPr>
                          <a:spLocks noChangeArrowheads="1"/>
                        </wps:cNvSpPr>
                        <wps:spPr bwMode="auto">
                          <a:xfrm>
                            <a:off x="178540" y="1336668"/>
                            <a:ext cx="663431" cy="282277"/>
                          </a:xfrm>
                          <a:prstGeom prst="roundRect">
                            <a:avLst>
                              <a:gd name="adj" fmla="val 16667"/>
                            </a:avLst>
                          </a:prstGeom>
                          <a:solidFill>
                            <a:srgbClr val="FFFFFF">
                              <a:lumMod val="95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4C1CC526" w14:textId="399C6EA1" w:rsidR="001B6EFC" w:rsidRPr="008553E5" w:rsidRDefault="001B6EFC" w:rsidP="001B6EFC">
                              <w:pPr>
                                <w:pStyle w:val="af"/>
                                <w:spacing w:before="0" w:beforeAutospacing="0" w:after="0" w:afterAutospacing="0"/>
                                <w:jc w:val="center"/>
                                <w:rPr>
                                  <w:sz w:val="21"/>
                                </w:rPr>
                              </w:pPr>
                              <w:r w:rsidRPr="008553E5">
                                <w:rPr>
                                  <w:rFonts w:ascii="微软雅黑" w:eastAsia="微软雅黑" w:hAnsi="微软雅黑" w:cstheme="minorBidi" w:hint="eastAsia"/>
                                  <w:color w:val="000000" w:themeColor="text1"/>
                                  <w:sz w:val="16"/>
                                  <w:szCs w:val="20"/>
                                </w:rPr>
                                <w:t>AIoT</w:t>
                              </w:r>
                              <w:r w:rsidR="008553E5" w:rsidRPr="008553E5">
                                <w:rPr>
                                  <w:rFonts w:ascii="微软雅黑" w:eastAsia="微软雅黑" w:hAnsi="微软雅黑" w:cstheme="minorBidi"/>
                                  <w:color w:val="000000" w:themeColor="text1"/>
                                  <w:sz w:val="16"/>
                                  <w:szCs w:val="20"/>
                                </w:rPr>
                                <w:t xml:space="preserve"> </w:t>
                              </w:r>
                              <w:r w:rsidRPr="008553E5">
                                <w:rPr>
                                  <w:rFonts w:ascii="微软雅黑" w:eastAsia="微软雅黑" w:hAnsi="微软雅黑" w:cstheme="minorBidi" w:hint="eastAsia"/>
                                  <w:color w:val="000000" w:themeColor="text1"/>
                                  <w:sz w:val="16"/>
                                  <w:szCs w:val="20"/>
                                </w:rPr>
                                <w:t>Device</w:t>
                              </w:r>
                            </w:p>
                          </w:txbxContent>
                        </wps:txbx>
                        <wps:bodyPr lIns="0" tIns="0" rIns="0" bIns="0" anchor="ctr"/>
                      </wps:wsp>
                      <wps:wsp>
                        <wps:cNvPr id="278" name="圆角矩形 174">
                          <a:extLst>
                            <a:ext uri="{FF2B5EF4-FFF2-40B4-BE49-F238E27FC236}">
                              <a16:creationId xmlns:a16="http://schemas.microsoft.com/office/drawing/2014/main" id="{BAA543D1-E283-42CC-A754-A653FB872D5D}"/>
                            </a:ext>
                          </a:extLst>
                        </wps:cNvPr>
                        <wps:cNvSpPr>
                          <a:spLocks noChangeArrowheads="1"/>
                        </wps:cNvSpPr>
                        <wps:spPr bwMode="auto">
                          <a:xfrm>
                            <a:off x="1208535" y="1274686"/>
                            <a:ext cx="702577" cy="406241"/>
                          </a:xfrm>
                          <a:prstGeom prst="roundRect">
                            <a:avLst>
                              <a:gd name="adj" fmla="val 16667"/>
                            </a:avLst>
                          </a:prstGeom>
                          <a:solidFill>
                            <a:srgbClr val="FFFFFF">
                              <a:lumMod val="95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06C4285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sz w:val="21"/>
                                  <w:szCs w:val="21"/>
                                </w:rPr>
                                <w:t>RAN</w:t>
                              </w:r>
                            </w:p>
                          </w:txbxContent>
                        </wps:txbx>
                        <wps:bodyPr lIns="91368" tIns="45684" rIns="91368" bIns="45684" anchor="ctr"/>
                      </wps:wsp>
                      <wps:wsp>
                        <wps:cNvPr id="279" name="圆角矩形 180">
                          <a:extLst>
                            <a:ext uri="{FF2B5EF4-FFF2-40B4-BE49-F238E27FC236}">
                              <a16:creationId xmlns:a16="http://schemas.microsoft.com/office/drawing/2014/main" id="{5AFFF9BA-A5DC-4C4B-91E8-51A9298A0E78}"/>
                            </a:ext>
                          </a:extLst>
                        </wps:cNvPr>
                        <wps:cNvSpPr>
                          <a:spLocks noChangeArrowheads="1"/>
                        </wps:cNvSpPr>
                        <wps:spPr bwMode="auto">
                          <a:xfrm>
                            <a:off x="5113878" y="697150"/>
                            <a:ext cx="517323" cy="401481"/>
                          </a:xfrm>
                          <a:prstGeom prst="roundRect">
                            <a:avLst>
                              <a:gd name="adj" fmla="val 16667"/>
                            </a:avLst>
                          </a:prstGeom>
                          <a:solidFill>
                            <a:srgbClr val="FFFFFF">
                              <a:lumMod val="95000"/>
                            </a:srgbClr>
                          </a:solidFill>
                          <a:ln>
                            <a:noFill/>
                          </a:ln>
                        </wps:spPr>
                        <wps:txbx>
                          <w:txbxContent>
                            <w:p w14:paraId="2E4C2371"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sz w:val="21"/>
                                  <w:szCs w:val="21"/>
                                </w:rPr>
                                <w:t>AF</w:t>
                              </w:r>
                            </w:p>
                          </w:txbxContent>
                        </wps:txbx>
                        <wps:bodyPr lIns="91368" tIns="45684" rIns="91368" bIns="45684" anchor="ctr"/>
                      </wps:wsp>
                      <wps:wsp>
                        <wps:cNvPr id="280" name="直接连接符 280">
                          <a:extLst>
                            <a:ext uri="{FF2B5EF4-FFF2-40B4-BE49-F238E27FC236}">
                              <a16:creationId xmlns:a16="http://schemas.microsoft.com/office/drawing/2014/main" id="{FA3EC418-D656-44D6-B0F9-44F5C19ED88E}"/>
                            </a:ext>
                          </a:extLst>
                        </wps:cNvPr>
                        <wps:cNvCnPr>
                          <a:cxnSpLocks/>
                          <a:stCxn id="277" idx="3"/>
                          <a:endCxn id="278" idx="1"/>
                        </wps:cNvCnPr>
                        <wps:spPr bwMode="auto">
                          <a:xfrm>
                            <a:off x="841971" y="1477807"/>
                            <a:ext cx="366564" cy="0"/>
                          </a:xfrm>
                          <a:prstGeom prst="line">
                            <a:avLst/>
                          </a:prstGeom>
                          <a:ln>
                            <a:headEnd/>
                            <a:tailEnd/>
                          </a:ln>
                          <a:extLst>
                            <a:ext uri="{909E8E84-426E-40DD-AFC4-6F175D3DCCD1}">
                              <a14:hiddenFill xmlns:a14="http://schemas.microsoft.com/office/drawing/2010/main">
                                <a:noFill/>
                              </a14:hiddenFill>
                            </a:ext>
                          </a:extLst>
                        </wps:spPr>
                        <wps:style>
                          <a:lnRef idx="1">
                            <a:schemeClr val="accent5"/>
                          </a:lnRef>
                          <a:fillRef idx="0">
                            <a:schemeClr val="accent5"/>
                          </a:fillRef>
                          <a:effectRef idx="0">
                            <a:schemeClr val="accent5"/>
                          </a:effectRef>
                          <a:fontRef idx="minor">
                            <a:schemeClr val="tx1"/>
                          </a:fontRef>
                        </wps:style>
                        <wps:bodyPr/>
                      </wps:wsp>
                      <wps:wsp>
                        <wps:cNvPr id="281" name="直接连接符 281">
                          <a:extLst>
                            <a:ext uri="{FF2B5EF4-FFF2-40B4-BE49-F238E27FC236}">
                              <a16:creationId xmlns:a16="http://schemas.microsoft.com/office/drawing/2014/main" id="{B590FD5F-D01F-4190-B9D8-53976F7A6BE3}"/>
                            </a:ext>
                          </a:extLst>
                        </wps:cNvPr>
                        <wps:cNvCnPr>
                          <a:cxnSpLocks/>
                          <a:stCxn id="278" idx="3"/>
                        </wps:cNvCnPr>
                        <wps:spPr bwMode="auto">
                          <a:xfrm>
                            <a:off x="1911112" y="1477807"/>
                            <a:ext cx="553030" cy="0"/>
                          </a:xfrm>
                          <a:prstGeom prst="line">
                            <a:avLst/>
                          </a:prstGeom>
                          <a:ln>
                            <a:solidFill>
                              <a:schemeClr val="tx1"/>
                            </a:solidFill>
                            <a:headEnd/>
                            <a:tailEnd/>
                          </a:ln>
                          <a:extLst>
                            <a:ext uri="{909E8E84-426E-40DD-AFC4-6F175D3DCCD1}">
                              <a14:hiddenFill xmlns:a14="http://schemas.microsoft.com/office/drawing/2010/main">
                                <a:noFill/>
                              </a14:hiddenFill>
                            </a:ext>
                          </a:extLst>
                        </wps:spPr>
                        <wps:style>
                          <a:lnRef idx="1">
                            <a:schemeClr val="accent5"/>
                          </a:lnRef>
                          <a:fillRef idx="0">
                            <a:schemeClr val="accent5"/>
                          </a:fillRef>
                          <a:effectRef idx="0">
                            <a:schemeClr val="accent5"/>
                          </a:effectRef>
                          <a:fontRef idx="minor">
                            <a:schemeClr val="tx1"/>
                          </a:fontRef>
                        </wps:style>
                        <wps:bodyPr/>
                      </wps:wsp>
                      <wps:wsp>
                        <wps:cNvPr id="282" name="文本框 10">
                          <a:extLst>
                            <a:ext uri="{FF2B5EF4-FFF2-40B4-BE49-F238E27FC236}">
                              <a16:creationId xmlns:a16="http://schemas.microsoft.com/office/drawing/2014/main" id="{41171163-CBDC-4E8E-A59F-D06AC1138CEA}"/>
                            </a:ext>
                          </a:extLst>
                        </wps:cNvPr>
                        <wps:cNvSpPr txBox="1"/>
                        <wps:spPr>
                          <a:xfrm>
                            <a:off x="1013179" y="789386"/>
                            <a:ext cx="973455" cy="309245"/>
                          </a:xfrm>
                          <a:prstGeom prst="rect">
                            <a:avLst/>
                          </a:prstGeom>
                          <a:noFill/>
                        </wps:spPr>
                        <wps:txbx>
                          <w:txbxContent>
                            <w:p w14:paraId="39F8625E"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kern w:val="24"/>
                                  <w:sz w:val="20"/>
                                  <w:szCs w:val="20"/>
                                </w:rPr>
                                <w:t>AIoT NAS</w:t>
                              </w:r>
                            </w:p>
                          </w:txbxContent>
                        </wps:txbx>
                        <wps:bodyPr wrap="square">
                          <a:spAutoFit/>
                        </wps:bodyPr>
                      </wps:wsp>
                      <wps:wsp>
                        <wps:cNvPr id="283" name="圆角矩形 212">
                          <a:extLst>
                            <a:ext uri="{FF2B5EF4-FFF2-40B4-BE49-F238E27FC236}">
                              <a16:creationId xmlns:a16="http://schemas.microsoft.com/office/drawing/2014/main" id="{597D4ED3-FE2F-46EF-861F-0FB11237DD22}"/>
                            </a:ext>
                          </a:extLst>
                        </wps:cNvPr>
                        <wps:cNvSpPr>
                          <a:spLocks noChangeArrowheads="1"/>
                        </wps:cNvSpPr>
                        <wps:spPr bwMode="auto">
                          <a:xfrm>
                            <a:off x="2467758" y="234307"/>
                            <a:ext cx="598253" cy="361809"/>
                          </a:xfrm>
                          <a:prstGeom prst="roundRect">
                            <a:avLst>
                              <a:gd name="adj" fmla="val 16667"/>
                            </a:avLst>
                          </a:prstGeom>
                          <a:solidFill>
                            <a:srgbClr val="D9D9D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08E29275"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UDM</w:t>
                              </w:r>
                            </w:p>
                          </w:txbxContent>
                        </wps:txbx>
                        <wps:bodyPr lIns="91368" tIns="45684" rIns="91368" bIns="45684" anchor="ctr"/>
                      </wps:wsp>
                      <wps:wsp>
                        <wps:cNvPr id="284" name="肘形连接符 228">
                          <a:extLst>
                            <a:ext uri="{FF2B5EF4-FFF2-40B4-BE49-F238E27FC236}">
                              <a16:creationId xmlns:a16="http://schemas.microsoft.com/office/drawing/2014/main" id="{54A23AEC-0D25-49AB-8B2B-062273B9C305}"/>
                            </a:ext>
                          </a:extLst>
                        </wps:cNvPr>
                        <wps:cNvCnPr>
                          <a:cxnSpLocks/>
                          <a:stCxn id="277" idx="0"/>
                          <a:endCxn id="286" idx="0"/>
                        </wps:cNvCnPr>
                        <wps:spPr bwMode="auto">
                          <a:xfrm rot="5400000" flipH="1" flipV="1">
                            <a:off x="1680740" y="29948"/>
                            <a:ext cx="136236" cy="2477205"/>
                          </a:xfrm>
                          <a:prstGeom prst="bentConnector3">
                            <a:avLst>
                              <a:gd name="adj1" fmla="val 213957"/>
                            </a:avLst>
                          </a:prstGeom>
                          <a:noFill/>
                          <a:ln w="12700" algn="ctr">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285" name="直接连接符 285">
                          <a:extLst>
                            <a:ext uri="{FF2B5EF4-FFF2-40B4-BE49-F238E27FC236}">
                              <a16:creationId xmlns:a16="http://schemas.microsoft.com/office/drawing/2014/main" id="{2DB70820-150D-44A9-BAA4-86823D591D84}"/>
                            </a:ext>
                          </a:extLst>
                        </wps:cNvPr>
                        <wps:cNvCnPr>
                          <a:cxnSpLocks/>
                        </wps:cNvCnPr>
                        <wps:spPr bwMode="auto">
                          <a:xfrm flipV="1">
                            <a:off x="3159985" y="876350"/>
                            <a:ext cx="261826" cy="324082"/>
                          </a:xfrm>
                          <a:prstGeom prst="line">
                            <a:avLst/>
                          </a:prstGeom>
                          <a:noFill/>
                          <a:ln w="6350" algn="ctr">
                            <a:solidFill>
                              <a:srgbClr val="7F7F7F"/>
                            </a:solidFill>
                            <a:miter lim="800000"/>
                            <a:headEnd/>
                            <a:tailEnd/>
                          </a:ln>
                          <a:extLst>
                            <a:ext uri="{909E8E84-426E-40DD-AFC4-6F175D3DCCD1}">
                              <a14:hiddenFill xmlns:a14="http://schemas.microsoft.com/office/drawing/2010/main">
                                <a:noFill/>
                              </a14:hiddenFill>
                            </a:ext>
                          </a:extLst>
                        </wps:spPr>
                        <wps:bodyPr/>
                      </wps:wsp>
                      <wps:wsp>
                        <wps:cNvPr id="286" name="圆角矩形 212">
                          <a:extLst>
                            <a:ext uri="{FF2B5EF4-FFF2-40B4-BE49-F238E27FC236}">
                              <a16:creationId xmlns:a16="http://schemas.microsoft.com/office/drawing/2014/main" id="{198694C3-E7E1-4957-9329-E9EFD92B5AF4}"/>
                            </a:ext>
                          </a:extLst>
                        </wps:cNvPr>
                        <wps:cNvSpPr>
                          <a:spLocks noChangeArrowheads="1"/>
                        </wps:cNvSpPr>
                        <wps:spPr bwMode="auto">
                          <a:xfrm>
                            <a:off x="2411113" y="1200432"/>
                            <a:ext cx="1152696" cy="554748"/>
                          </a:xfrm>
                          <a:prstGeom prst="roundRect">
                            <a:avLst>
                              <a:gd name="adj" fmla="val 16667"/>
                            </a:avLst>
                          </a:prstGeom>
                          <a:solidFill>
                            <a:srgbClr val="FFFFFF">
                              <a:lumMod val="95000"/>
                            </a:srgbClr>
                          </a:solidFill>
                          <a:ln w="3175" algn="ctr">
                            <a:solidFill>
                              <a:srgbClr val="000000"/>
                            </a:solidFill>
                            <a:prstDash val="solid"/>
                            <a:miter lim="800000"/>
                            <a:headEnd/>
                            <a:tailEnd/>
                          </a:ln>
                        </wps:spPr>
                        <wps:txbx>
                          <w:txbxContent>
                            <w:p w14:paraId="771951F7" w14:textId="77777777" w:rsidR="001B6EFC" w:rsidRDefault="001B6EFC" w:rsidP="001B6EFC">
                              <w:pPr>
                                <w:pStyle w:val="af"/>
                                <w:spacing w:before="0" w:beforeAutospacing="0" w:after="0" w:afterAutospacing="0"/>
                              </w:pPr>
                              <w:r>
                                <w:rPr>
                                  <w:rFonts w:ascii="微软雅黑" w:eastAsia="微软雅黑" w:hAnsi="微软雅黑" w:cstheme="minorBidi" w:hint="eastAsia"/>
                                  <w:color w:val="000000" w:themeColor="text1"/>
                                  <w:sz w:val="21"/>
                                  <w:szCs w:val="21"/>
                                </w:rPr>
                                <w:t xml:space="preserve">          </w:t>
                              </w:r>
                            </w:p>
                          </w:txbxContent>
                        </wps:txbx>
                        <wps:bodyPr lIns="91368" tIns="45684" rIns="91368" bIns="45684" anchor="ctr"/>
                      </wps:wsp>
                      <wps:wsp>
                        <wps:cNvPr id="288" name="直接连接符 288">
                          <a:extLst>
                            <a:ext uri="{FF2B5EF4-FFF2-40B4-BE49-F238E27FC236}">
                              <a16:creationId xmlns:a16="http://schemas.microsoft.com/office/drawing/2014/main" id="{A4980D17-0524-4A53-B0AF-F5818B26148A}"/>
                            </a:ext>
                          </a:extLst>
                        </wps:cNvPr>
                        <wps:cNvCnPr>
                          <a:cxnSpLocks/>
                        </wps:cNvCnPr>
                        <wps:spPr>
                          <a:xfrm flipV="1">
                            <a:off x="2874538" y="1477806"/>
                            <a:ext cx="208524" cy="1"/>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89" name="圆角矩形 247">
                          <a:extLst>
                            <a:ext uri="{FF2B5EF4-FFF2-40B4-BE49-F238E27FC236}">
                              <a16:creationId xmlns:a16="http://schemas.microsoft.com/office/drawing/2014/main" id="{4F57771B-8148-4285-BF17-6E723EE72FB9}"/>
                            </a:ext>
                          </a:extLst>
                        </wps:cNvPr>
                        <wps:cNvSpPr>
                          <a:spLocks noChangeArrowheads="1"/>
                        </wps:cNvSpPr>
                        <wps:spPr bwMode="auto">
                          <a:xfrm>
                            <a:off x="2987461" y="1316733"/>
                            <a:ext cx="517171" cy="340291"/>
                          </a:xfrm>
                          <a:prstGeom prst="roundRect">
                            <a:avLst>
                              <a:gd name="adj" fmla="val 16667"/>
                            </a:avLst>
                          </a:prstGeom>
                          <a:solidFill>
                            <a:schemeClr val="accent1">
                              <a:lumMod val="20000"/>
                              <a:lumOff val="80000"/>
                            </a:schemeClr>
                          </a:solidFill>
                          <a:ln>
                            <a:noFill/>
                          </a:ln>
                        </wps:spPr>
                        <wps:txbx>
                          <w:txbxContent>
                            <w:p w14:paraId="0A9DFC9C" w14:textId="32F9B983"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kern w:val="24"/>
                                  <w:sz w:val="18"/>
                                  <w:szCs w:val="18"/>
                                </w:rPr>
                                <w:t>AI</w:t>
                              </w:r>
                              <w:r w:rsidR="0039016C">
                                <w:rPr>
                                  <w:rFonts w:ascii="微软雅黑" w:eastAsia="微软雅黑" w:hAnsi="微软雅黑" w:cstheme="minorBidi"/>
                                  <w:color w:val="000000" w:themeColor="text1"/>
                                  <w:kern w:val="24"/>
                                  <w:sz w:val="18"/>
                                  <w:szCs w:val="18"/>
                                </w:rPr>
                                <w:t>oT</w:t>
                              </w:r>
                              <w:r>
                                <w:rPr>
                                  <w:rFonts w:ascii="微软雅黑" w:eastAsia="微软雅黑" w:hAnsi="微软雅黑" w:cstheme="minorBidi" w:hint="eastAsia"/>
                                  <w:color w:val="000000" w:themeColor="text1"/>
                                  <w:kern w:val="24"/>
                                  <w:sz w:val="18"/>
                                  <w:szCs w:val="18"/>
                                </w:rPr>
                                <w:t>MF</w:t>
                              </w:r>
                            </w:p>
                          </w:txbxContent>
                        </wps:txbx>
                        <wps:bodyPr lIns="0" tIns="45666" rIns="0" bIns="45666" anchor="ctr"/>
                      </wps:wsp>
                      <wps:wsp>
                        <wps:cNvPr id="294" name="文本框 34">
                          <a:extLst>
                            <a:ext uri="{FF2B5EF4-FFF2-40B4-BE49-F238E27FC236}">
                              <a16:creationId xmlns:a16="http://schemas.microsoft.com/office/drawing/2014/main" id="{FB79D5BD-680A-46E9-8156-A409304A127F}"/>
                            </a:ext>
                          </a:extLst>
                        </wps:cNvPr>
                        <wps:cNvSpPr txBox="1"/>
                        <wps:spPr>
                          <a:xfrm>
                            <a:off x="4254313" y="1564710"/>
                            <a:ext cx="805180" cy="396240"/>
                          </a:xfrm>
                          <a:prstGeom prst="rect">
                            <a:avLst/>
                          </a:prstGeom>
                          <a:noFill/>
                        </wps:spPr>
                        <wps:txbx>
                          <w:txbxContent>
                            <w:p w14:paraId="414283D0" w14:textId="77777777" w:rsidR="001B6EFC" w:rsidRDefault="001B6EFC" w:rsidP="001B6EFC">
                              <w:pPr>
                                <w:pStyle w:val="af"/>
                                <w:spacing w:before="0" w:beforeAutospacing="0" w:after="0" w:afterAutospacing="0"/>
                              </w:pPr>
                              <w:r>
                                <w:rPr>
                                  <w:rFonts w:ascii="微软雅黑" w:eastAsia="微软雅黑" w:hAnsi="微软雅黑" w:cstheme="minorBidi" w:hint="eastAsia"/>
                                  <w:color w:val="000000" w:themeColor="text1"/>
                                  <w:kern w:val="24"/>
                                  <w:sz w:val="28"/>
                                  <w:szCs w:val="28"/>
                                </w:rPr>
                                <w:t>5GC</w:t>
                              </w:r>
                            </w:p>
                          </w:txbxContent>
                        </wps:txbx>
                        <wps:bodyPr wrap="square">
                          <a:spAutoFit/>
                        </wps:bodyPr>
                      </wps:wsp>
                      <wps:wsp>
                        <wps:cNvPr id="295" name="圆角矩形 212">
                          <a:extLst>
                            <a:ext uri="{FF2B5EF4-FFF2-40B4-BE49-F238E27FC236}">
                              <a16:creationId xmlns:a16="http://schemas.microsoft.com/office/drawing/2014/main" id="{9926E91A-FC5B-4DB7-99E2-2A9D628B8BB9}"/>
                            </a:ext>
                          </a:extLst>
                        </wps:cNvPr>
                        <wps:cNvSpPr>
                          <a:spLocks noChangeArrowheads="1"/>
                        </wps:cNvSpPr>
                        <wps:spPr bwMode="auto">
                          <a:xfrm>
                            <a:off x="2501742" y="1331829"/>
                            <a:ext cx="374749" cy="326866"/>
                          </a:xfrm>
                          <a:prstGeom prst="roundRect">
                            <a:avLst>
                              <a:gd name="adj" fmla="val 16667"/>
                            </a:avLst>
                          </a:prstGeom>
                          <a:solidFill>
                            <a:schemeClr val="bg2">
                              <a:lumMod val="90000"/>
                            </a:schemeClr>
                          </a:solidFill>
                          <a:ln w="12700" algn="ctr">
                            <a:solidFill>
                              <a:schemeClr val="tx1"/>
                            </a:solidFill>
                            <a:prstDash val="dash"/>
                            <a:miter lim="800000"/>
                            <a:headEnd/>
                            <a:tailEnd/>
                          </a:ln>
                        </wps:spPr>
                        <wps:txbx>
                          <w:txbxContent>
                            <w:p w14:paraId="2FC7953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sz w:val="18"/>
                                  <w:szCs w:val="18"/>
                                </w:rPr>
                                <w:t xml:space="preserve">AMF         </w:t>
                              </w:r>
                            </w:p>
                          </w:txbxContent>
                        </wps:txbx>
                        <wps:bodyPr lIns="36000" tIns="45684" rIns="36000" bIns="45684" anchor="ctr"/>
                      </wps:wsp>
                      <wps:wsp>
                        <wps:cNvPr id="297" name="直接连接符 297">
                          <a:extLst>
                            <a:ext uri="{FF2B5EF4-FFF2-40B4-BE49-F238E27FC236}">
                              <a16:creationId xmlns:a16="http://schemas.microsoft.com/office/drawing/2014/main" id="{7623D4A5-A750-4D0C-9569-2835715137FD}"/>
                            </a:ext>
                          </a:extLst>
                        </wps:cNvPr>
                        <wps:cNvCnPr>
                          <a:cxnSpLocks/>
                        </wps:cNvCnPr>
                        <wps:spPr>
                          <a:xfrm>
                            <a:off x="2501742" y="891822"/>
                            <a:ext cx="2580244"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98" name="圆角矩形 212">
                          <a:extLst>
                            <a:ext uri="{FF2B5EF4-FFF2-40B4-BE49-F238E27FC236}">
                              <a16:creationId xmlns:a16="http://schemas.microsoft.com/office/drawing/2014/main" id="{635A35AA-8310-460D-959E-8BB4BB60C01E}"/>
                            </a:ext>
                          </a:extLst>
                        </wps:cNvPr>
                        <wps:cNvSpPr>
                          <a:spLocks noChangeArrowheads="1"/>
                        </wps:cNvSpPr>
                        <wps:spPr bwMode="auto">
                          <a:xfrm>
                            <a:off x="3338352" y="237810"/>
                            <a:ext cx="598253" cy="361809"/>
                          </a:xfrm>
                          <a:prstGeom prst="roundRect">
                            <a:avLst>
                              <a:gd name="adj" fmla="val 16667"/>
                            </a:avLst>
                          </a:prstGeom>
                          <a:solidFill>
                            <a:srgbClr val="D9D9D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16B3F982"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AUSF</w:t>
                              </w:r>
                            </w:p>
                          </w:txbxContent>
                        </wps:txbx>
                        <wps:bodyPr lIns="91368" tIns="45684" rIns="91368" bIns="45684" anchor="ctr"/>
                      </wps:wsp>
                      <wps:wsp>
                        <wps:cNvPr id="299" name="直接连接符 299">
                          <a:extLst>
                            <a:ext uri="{FF2B5EF4-FFF2-40B4-BE49-F238E27FC236}">
                              <a16:creationId xmlns:a16="http://schemas.microsoft.com/office/drawing/2014/main" id="{F1B5FB9B-1C3A-47D1-BBEA-1B20BC8E68B2}"/>
                            </a:ext>
                          </a:extLst>
                        </wps:cNvPr>
                        <wps:cNvCnPr>
                          <a:cxnSpLocks/>
                          <a:stCxn id="283" idx="2"/>
                        </wps:cNvCnPr>
                        <wps:spPr bwMode="auto">
                          <a:xfrm>
                            <a:off x="2766885" y="596116"/>
                            <a:ext cx="220576" cy="280234"/>
                          </a:xfrm>
                          <a:prstGeom prst="line">
                            <a:avLst/>
                          </a:prstGeom>
                          <a:noFill/>
                          <a:ln w="6350" algn="ctr">
                            <a:solidFill>
                              <a:srgbClr val="7F7F7F"/>
                            </a:solidFill>
                            <a:miter lim="800000"/>
                            <a:headEnd/>
                            <a:tailEnd/>
                          </a:ln>
                          <a:extLst>
                            <a:ext uri="{909E8E84-426E-40DD-AFC4-6F175D3DCCD1}">
                              <a14:hiddenFill xmlns:a14="http://schemas.microsoft.com/office/drawing/2010/main">
                                <a:noFill/>
                              </a14:hiddenFill>
                            </a:ext>
                          </a:extLst>
                        </wps:spPr>
                        <wps:bodyPr/>
                      </wps:wsp>
                      <wps:wsp>
                        <wps:cNvPr id="300" name="直接连接符 300">
                          <a:extLst>
                            <a:ext uri="{FF2B5EF4-FFF2-40B4-BE49-F238E27FC236}">
                              <a16:creationId xmlns:a16="http://schemas.microsoft.com/office/drawing/2014/main" id="{152EDCFB-702E-4CCD-9481-2C0602386286}"/>
                            </a:ext>
                          </a:extLst>
                        </wps:cNvPr>
                        <wps:cNvCnPr>
                          <a:cxnSpLocks/>
                        </wps:cNvCnPr>
                        <wps:spPr bwMode="auto">
                          <a:xfrm>
                            <a:off x="3608951" y="593001"/>
                            <a:ext cx="220576" cy="280234"/>
                          </a:xfrm>
                          <a:prstGeom prst="line">
                            <a:avLst/>
                          </a:prstGeom>
                          <a:noFill/>
                          <a:ln w="6350" algn="ctr">
                            <a:solidFill>
                              <a:srgbClr val="7F7F7F"/>
                            </a:solidFill>
                            <a:miter lim="800000"/>
                            <a:headEnd/>
                            <a:tailEnd/>
                          </a:ln>
                          <a:extLst>
                            <a:ext uri="{909E8E84-426E-40DD-AFC4-6F175D3DCCD1}">
                              <a14:hiddenFill xmlns:a14="http://schemas.microsoft.com/office/drawing/2010/main">
                                <a:noFill/>
                              </a14:hiddenFill>
                            </a:ext>
                          </a:extLst>
                        </wps:spPr>
                        <wps:bodyPr/>
                      </wps:wsp>
                      <wps:wsp>
                        <wps:cNvPr id="301" name="圆角矩形 69">
                          <a:extLst>
                            <a:ext uri="{FF2B5EF4-FFF2-40B4-BE49-F238E27FC236}">
                              <a16:creationId xmlns:a16="http://schemas.microsoft.com/office/drawing/2014/main" id="{D06B820B-3261-45A0-B231-34B892FECEAB}"/>
                            </a:ext>
                          </a:extLst>
                        </wps:cNvPr>
                        <wps:cNvSpPr>
                          <a:spLocks noChangeArrowheads="1"/>
                        </wps:cNvSpPr>
                        <wps:spPr bwMode="auto">
                          <a:xfrm>
                            <a:off x="4207204" y="234307"/>
                            <a:ext cx="549061" cy="377353"/>
                          </a:xfrm>
                          <a:prstGeom prst="roundRect">
                            <a:avLst>
                              <a:gd name="adj" fmla="val 16667"/>
                            </a:avLst>
                          </a:prstGeom>
                          <a:solidFill>
                            <a:srgbClr val="D9D9D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1177AF3F"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NEF</w:t>
                              </w:r>
                            </w:p>
                          </w:txbxContent>
                        </wps:txbx>
                        <wps:bodyPr lIns="91368" tIns="45684" rIns="91368" bIns="45684" anchor="ctr"/>
                      </wps:wsp>
                      <wps:wsp>
                        <wps:cNvPr id="302" name="直接连接符 302">
                          <a:extLst>
                            <a:ext uri="{FF2B5EF4-FFF2-40B4-BE49-F238E27FC236}">
                              <a16:creationId xmlns:a16="http://schemas.microsoft.com/office/drawing/2014/main" id="{6A4B478A-89E9-4553-9228-6135219DDBE5}"/>
                            </a:ext>
                          </a:extLst>
                        </wps:cNvPr>
                        <wps:cNvCnPr>
                          <a:cxnSpLocks/>
                        </wps:cNvCnPr>
                        <wps:spPr bwMode="auto">
                          <a:xfrm>
                            <a:off x="4497550" y="607012"/>
                            <a:ext cx="220576" cy="280234"/>
                          </a:xfrm>
                          <a:prstGeom prst="line">
                            <a:avLst/>
                          </a:prstGeom>
                          <a:noFill/>
                          <a:ln w="6350" algn="ctr">
                            <a:solidFill>
                              <a:srgbClr val="7F7F7F"/>
                            </a:solidFill>
                            <a:miter lim="800000"/>
                            <a:headEnd/>
                            <a:tailEnd/>
                          </a:ln>
                          <a:extLst>
                            <a:ext uri="{909E8E84-426E-40DD-AFC4-6F175D3DCCD1}">
                              <a14:hiddenFill xmlns:a14="http://schemas.microsoft.com/office/drawing/2010/main">
                                <a:noFill/>
                              </a14:hiddenFill>
                            </a:ext>
                          </a:extLst>
                        </wps:spPr>
                        <wps:bodyPr/>
                      </wps:wsp>
                      <wps:wsp>
                        <wps:cNvPr id="303" name="圆角矩形 247">
                          <a:extLst>
                            <a:ext uri="{FF2B5EF4-FFF2-40B4-BE49-F238E27FC236}">
                              <a16:creationId xmlns:a16="http://schemas.microsoft.com/office/drawing/2014/main" id="{B28D02B6-F03D-415D-86F8-F8F6ABD77BA2}"/>
                            </a:ext>
                          </a:extLst>
                        </wps:cNvPr>
                        <wps:cNvSpPr>
                          <a:spLocks noChangeArrowheads="1"/>
                        </wps:cNvSpPr>
                        <wps:spPr bwMode="auto">
                          <a:xfrm>
                            <a:off x="3849886" y="1214596"/>
                            <a:ext cx="517323" cy="401481"/>
                          </a:xfrm>
                          <a:prstGeom prst="roundRect">
                            <a:avLst>
                              <a:gd name="adj" fmla="val 16667"/>
                            </a:avLst>
                          </a:prstGeom>
                          <a:solidFill>
                            <a:srgbClr val="D9D9D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78AAE2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CHF</w:t>
                              </w:r>
                            </w:p>
                          </w:txbxContent>
                        </wps:txbx>
                        <wps:bodyPr lIns="91368" tIns="45684" rIns="91368" bIns="45684" anchor="ctr"/>
                      </wps:wsp>
                      <wps:wsp>
                        <wps:cNvPr id="304" name="直接连接符 304">
                          <a:extLst>
                            <a:ext uri="{FF2B5EF4-FFF2-40B4-BE49-F238E27FC236}">
                              <a16:creationId xmlns:a16="http://schemas.microsoft.com/office/drawing/2014/main" id="{5E99C8BE-6B1C-4629-A3DC-561945E42C4B}"/>
                            </a:ext>
                          </a:extLst>
                        </wps:cNvPr>
                        <wps:cNvCnPr>
                          <a:cxnSpLocks/>
                        </wps:cNvCnPr>
                        <wps:spPr bwMode="auto">
                          <a:xfrm flipV="1">
                            <a:off x="4116231" y="890514"/>
                            <a:ext cx="261826" cy="324082"/>
                          </a:xfrm>
                          <a:prstGeom prst="line">
                            <a:avLst/>
                          </a:prstGeom>
                          <a:noFill/>
                          <a:ln w="6350" algn="ctr">
                            <a:solidFill>
                              <a:srgbClr val="7F7F7F"/>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90C8A45" id="画布 2" o:spid="_x0000_s1026" editas="canvas" style="width:452.5pt;height:154.4pt;mso-position-horizontal-relative:char;mso-position-vertical-relative:line" coordsize="57467,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">
                <v:shape id="_x0000_s1027" type="#_x0000_t75" style="position:absolute;width:57467;height:19608;visibility:visible;mso-wrap-style:square">
                  <v:fill o:detectmouseclick="t"/>
                  <v:path o:connecttype="none"/>
                </v:shape>
                <v:rect id="矩形 276" o:spid="_x0000_s1028" style="position:absolute;left:23498;top:1800;width:25753;height:16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" fillcolor="#fbe4d5 [661]" stroked="f" strokeweight=".25pt">
                  <v:fill opacity="7967f"/>
                </v:rect>
                <v:roundrect id="圆角矩形 172" o:spid="_x0000_s1029" style="position:absolute;left:1785;top:13366;width:6634;height:28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" fillcolor="#f2f2f2" stroked="f" strokeweight="1pt">
                  <v:stroke joinstyle="miter"/>
                  <v:textbox inset="0,0,0,0">
                    <w:txbxContent>
                      <w:p w14:paraId="4C1CC526" w14:textId="399C6EA1" w:rsidR="001B6EFC" w:rsidRPr="008553E5" w:rsidRDefault="001B6EFC" w:rsidP="001B6EFC">
                        <w:pPr>
                          <w:pStyle w:val="af"/>
                          <w:spacing w:before="0" w:beforeAutospacing="0" w:after="0" w:afterAutospacing="0"/>
                          <w:jc w:val="center"/>
                          <w:rPr>
                            <w:sz w:val="21"/>
                          </w:rPr>
                        </w:pPr>
                        <w:r w:rsidRPr="008553E5">
                          <w:rPr>
                            <w:rFonts w:ascii="微软雅黑" w:eastAsia="微软雅黑" w:hAnsi="微软雅黑" w:cstheme="minorBidi" w:hint="eastAsia"/>
                            <w:color w:val="000000" w:themeColor="text1"/>
                            <w:sz w:val="16"/>
                            <w:szCs w:val="20"/>
                          </w:rPr>
                          <w:t>AIoT</w:t>
                        </w:r>
                        <w:r w:rsidR="008553E5" w:rsidRPr="008553E5">
                          <w:rPr>
                            <w:rFonts w:ascii="微软雅黑" w:eastAsia="微软雅黑" w:hAnsi="微软雅黑" w:cstheme="minorBidi"/>
                            <w:color w:val="000000" w:themeColor="text1"/>
                            <w:sz w:val="16"/>
                            <w:szCs w:val="20"/>
                          </w:rPr>
                          <w:t xml:space="preserve"> </w:t>
                        </w:r>
                        <w:r w:rsidRPr="008553E5">
                          <w:rPr>
                            <w:rFonts w:ascii="微软雅黑" w:eastAsia="微软雅黑" w:hAnsi="微软雅黑" w:cstheme="minorBidi" w:hint="eastAsia"/>
                            <w:color w:val="000000" w:themeColor="text1"/>
                            <w:sz w:val="16"/>
                            <w:szCs w:val="20"/>
                          </w:rPr>
                          <w:t>Device</w:t>
                        </w:r>
                      </w:p>
                    </w:txbxContent>
                  </v:textbox>
                </v:roundrect>
                <v:roundrect id="圆角矩形 174" o:spid="_x0000_s1030" style="position:absolute;left:12085;top:12746;width:7026;height:40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" fillcolor="#f2f2f2" stroked="f" strokeweight="1pt">
                  <v:stroke joinstyle="miter"/>
                  <v:textbox inset="2.538mm,1.269mm,2.538mm,1.269mm">
                    <w:txbxContent>
                      <w:p w14:paraId="06C4285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sz w:val="21"/>
                            <w:szCs w:val="21"/>
                          </w:rPr>
                          <w:t>RAN</w:t>
                        </w:r>
                      </w:p>
                    </w:txbxContent>
                  </v:textbox>
                </v:roundrect>
                <v:roundrect id="圆角矩形 180" o:spid="_x0000_s1031" style="position:absolute;left:51138;top:6971;width:5174;height:40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" fillcolor="#f2f2f2" stroked="f">
                  <v:textbox inset="2.538mm,1.269mm,2.538mm,1.269mm">
                    <w:txbxContent>
                      <w:p w14:paraId="2E4C2371"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sz w:val="21"/>
                            <w:szCs w:val="21"/>
                          </w:rPr>
                          <w:t>AF</w:t>
                        </w:r>
                      </w:p>
                    </w:txbxContent>
                  </v:textbox>
                </v:roundrect>
                <v:line id="直接连接符 280" o:spid="_x0000_s1032" style="position:absolute;visibility:visible;mso-wrap-style:square" from="8419,14778" to="12085,14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" strokecolor="#4472c4 [3208]" strokeweight=".5pt">
                  <v:stroke joinstyle="miter"/>
                  <o:lock v:ext="edit" shapetype="f"/>
                </v:line>
                <v:line id="直接连接符 281" o:spid="_x0000_s1033" style="position:absolute;visibility:visible;mso-wrap-style:square" from="19111,14778" to="24641,14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" strokecolor="black [3213]" strokeweight=".5pt">
                  <v:stroke joinstyle="miter"/>
                  <o:lock v:ext="edit" shapetype="f"/>
                </v:line>
                <v:shapetype id="_x0000_t202" coordsize="21600,21600" o:spt="202" path="m,l,21600r21600,l21600,xe">
                  <v:stroke joinstyle="miter"/>
                  <v:path gradientshapeok="t" o:connecttype="rect"/>
                </v:shapetype>
                <v:shape id="文本框 10" o:spid="_x0000_s1034" type="#_x0000_t202" style="position:absolute;left:10131;top:7893;width:973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39F8625E"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kern w:val="24"/>
                            <w:sz w:val="20"/>
                            <w:szCs w:val="20"/>
                          </w:rPr>
                          <w:t>AIoT NAS</w:t>
                        </w:r>
                      </w:p>
                    </w:txbxContent>
                  </v:textbox>
                </v:shape>
                <v:roundrect id="圆角矩形 212" o:spid="_x0000_s1035" style="position:absolute;left:24677;top:2343;width:5983;height:36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" fillcolor="#d9d9d9" stroked="f" strokeweight="1pt">
                  <v:stroke joinstyle="miter"/>
                  <v:textbox inset="2.538mm,1.269mm,2.538mm,1.269mm">
                    <w:txbxContent>
                      <w:p w14:paraId="08E29275"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UDM</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28" o:spid="_x0000_s1036" type="#_x0000_t34" style="position:absolute;left:16807;top:299;width:1362;height:2477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" adj="46215" strokecolor="black [3213]" strokeweight="1pt">
                  <o:lock v:ext="edit" shapetype="f"/>
                </v:shape>
                <v:line id="直接连接符 285" o:spid="_x0000_s1037" style="position:absolute;flip:y;visibility:visible;mso-wrap-style:square" from="31599,8763" to="34218,1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" strokecolor="#7f7f7f" strokeweight=".5pt">
                  <v:stroke joinstyle="miter"/>
                  <o:lock v:ext="edit" shapetype="f"/>
                </v:line>
                <v:roundrect id="圆角矩形 212" o:spid="_x0000_s1038" style="position:absolute;left:24111;top:12004;width:11527;height:55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" fillcolor="#f2f2f2" strokeweight=".25pt">
                  <v:stroke joinstyle="miter"/>
                  <v:textbox inset="2.538mm,1.269mm,2.538mm,1.269mm">
                    <w:txbxContent>
                      <w:p w14:paraId="771951F7" w14:textId="77777777" w:rsidR="001B6EFC" w:rsidRDefault="001B6EFC" w:rsidP="001B6EFC">
                        <w:pPr>
                          <w:pStyle w:val="af"/>
                          <w:spacing w:before="0" w:beforeAutospacing="0" w:after="0" w:afterAutospacing="0"/>
                        </w:pPr>
                        <w:r>
                          <w:rPr>
                            <w:rFonts w:ascii="微软雅黑" w:eastAsia="微软雅黑" w:hAnsi="微软雅黑" w:cstheme="minorBidi" w:hint="eastAsia"/>
                            <w:color w:val="000000" w:themeColor="text1"/>
                            <w:sz w:val="21"/>
                            <w:szCs w:val="21"/>
                          </w:rPr>
                          <w:t xml:space="preserve">          </w:t>
                        </w:r>
                      </w:p>
                    </w:txbxContent>
                  </v:textbox>
                </v:roundrect>
                <v:line id="直接连接符 288" o:spid="_x0000_s1039" style="position:absolute;flip:y;visibility:visible;mso-wrap-style:square" from="28745,14778" to="30830,14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" strokecolor="#5b9bd5 [3204]" strokeweight=".5pt">
                  <v:stroke joinstyle="miter"/>
                  <o:lock v:ext="edit" shapetype="f"/>
                </v:line>
                <v:roundrect id="圆角矩形 247" o:spid="_x0000_s1040" style="position:absolute;left:29874;top:13167;width:5172;height:34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" fillcolor="#deeaf6 [660]" stroked="f">
                  <v:textbox inset="0,1.2685mm,0,1.2685mm">
                    <w:txbxContent>
                      <w:p w14:paraId="0A9DFC9C" w14:textId="32F9B983" w:rsidR="001B6EFC" w:rsidRDefault="001B6EFC" w:rsidP="001B6EFC">
                        <w:pPr>
                          <w:pStyle w:val="af"/>
                          <w:spacing w:before="0" w:beforeAutospacing="0" w:after="0" w:afterAutospacing="0"/>
                          <w:jc w:val="center"/>
                        </w:pPr>
                        <w:proofErr w:type="spellStart"/>
                        <w:r>
                          <w:rPr>
                            <w:rFonts w:ascii="微软雅黑" w:eastAsia="微软雅黑" w:hAnsi="微软雅黑" w:cstheme="minorBidi" w:hint="eastAsia"/>
                            <w:color w:val="000000" w:themeColor="text1"/>
                            <w:kern w:val="24"/>
                            <w:sz w:val="18"/>
                            <w:szCs w:val="18"/>
                          </w:rPr>
                          <w:t>AI</w:t>
                        </w:r>
                        <w:r w:rsidR="0039016C">
                          <w:rPr>
                            <w:rFonts w:ascii="微软雅黑" w:eastAsia="微软雅黑" w:hAnsi="微软雅黑" w:cstheme="minorBidi"/>
                            <w:color w:val="000000" w:themeColor="text1"/>
                            <w:kern w:val="24"/>
                            <w:sz w:val="18"/>
                            <w:szCs w:val="18"/>
                          </w:rPr>
                          <w:t>oT</w:t>
                        </w:r>
                        <w:r>
                          <w:rPr>
                            <w:rFonts w:ascii="微软雅黑" w:eastAsia="微软雅黑" w:hAnsi="微软雅黑" w:cstheme="minorBidi" w:hint="eastAsia"/>
                            <w:color w:val="000000" w:themeColor="text1"/>
                            <w:kern w:val="24"/>
                            <w:sz w:val="18"/>
                            <w:szCs w:val="18"/>
                          </w:rPr>
                          <w:t>MF</w:t>
                        </w:r>
                        <w:proofErr w:type="spellEnd"/>
                      </w:p>
                    </w:txbxContent>
                  </v:textbox>
                </v:roundrect>
                <v:shape id="文本框 34" o:spid="_x0000_s1041" type="#_x0000_t202" style="position:absolute;left:42543;top:15647;width:8051;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" filled="f" stroked="f">
                  <v:textbox style="mso-fit-shape-to-text:t">
                    <w:txbxContent>
                      <w:p w14:paraId="414283D0" w14:textId="77777777" w:rsidR="001B6EFC" w:rsidRDefault="001B6EFC" w:rsidP="001B6EFC">
                        <w:pPr>
                          <w:pStyle w:val="af"/>
                          <w:spacing w:before="0" w:beforeAutospacing="0" w:after="0" w:afterAutospacing="0"/>
                        </w:pPr>
                        <w:r>
                          <w:rPr>
                            <w:rFonts w:ascii="微软雅黑" w:eastAsia="微软雅黑" w:hAnsi="微软雅黑" w:cstheme="minorBidi" w:hint="eastAsia"/>
                            <w:color w:val="000000" w:themeColor="text1"/>
                            <w:kern w:val="24"/>
                            <w:sz w:val="28"/>
                            <w:szCs w:val="28"/>
                          </w:rPr>
                          <w:t>5GC</w:t>
                        </w:r>
                      </w:p>
                    </w:txbxContent>
                  </v:textbox>
                </v:shape>
                <v:roundrect id="圆角矩形 212" o:spid="_x0000_s1042" style="position:absolute;left:25017;top:13318;width:3747;height:32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" fillcolor="#cfcdcd [2894]" strokecolor="black [3213]" strokeweight="1pt">
                  <v:stroke dashstyle="dash" joinstyle="miter"/>
                  <v:textbox inset="1mm,1.269mm,1mm,1.269mm">
                    <w:txbxContent>
                      <w:p w14:paraId="2FC7953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000000" w:themeColor="text1"/>
                            <w:sz w:val="18"/>
                            <w:szCs w:val="18"/>
                          </w:rPr>
                          <w:t xml:space="preserve">AMF         </w:t>
                        </w:r>
                      </w:p>
                    </w:txbxContent>
                  </v:textbox>
                </v:roundrect>
                <v:line id="直接连接符 297" o:spid="_x0000_s1043" style="position:absolute;visibility:visible;mso-wrap-style:square" from="25017,8918" to="50819,8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" strokecolor="black [3200]" strokeweight="1.5pt">
                  <v:stroke joinstyle="miter"/>
                  <o:lock v:ext="edit" shapetype="f"/>
                </v:line>
                <v:roundrect id="圆角矩形 212" o:spid="_x0000_s1044" style="position:absolute;left:33383;top:2378;width:5983;height:36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" fillcolor="#d9d9d9" stroked="f" strokeweight="1pt">
                  <v:stroke joinstyle="miter"/>
                  <v:textbox inset="2.538mm,1.269mm,2.538mm,1.269mm">
                    <w:txbxContent>
                      <w:p w14:paraId="16B3F982"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AUSF</w:t>
                        </w:r>
                      </w:p>
                    </w:txbxContent>
                  </v:textbox>
                </v:roundrect>
                <v:line id="直接连接符 299" o:spid="_x0000_s1045" style="position:absolute;visibility:visible;mso-wrap-style:square" from="27668,5961" to="29874,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" strokecolor="#7f7f7f" strokeweight=".5pt">
                  <v:stroke joinstyle="miter"/>
                  <o:lock v:ext="edit" shapetype="f"/>
                </v:line>
                <v:line id="直接连接符 300" o:spid="_x0000_s1046" style="position:absolute;visibility:visible;mso-wrap-style:square" from="36089,5930" to="38295,8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" strokecolor="#7f7f7f" strokeweight=".5pt">
                  <v:stroke joinstyle="miter"/>
                  <o:lock v:ext="edit" shapetype="f"/>
                </v:line>
                <v:roundrect id="圆角矩形 69" o:spid="_x0000_s1047" style="position:absolute;left:42072;top:2343;width:5490;height:37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" fillcolor="#d9d9d9" stroked="f" strokeweight="1pt">
                  <v:stroke joinstyle="miter"/>
                  <v:textbox inset="2.538mm,1.269mm,2.538mm,1.269mm">
                    <w:txbxContent>
                      <w:p w14:paraId="1177AF3F"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NEF</w:t>
                        </w:r>
                      </w:p>
                    </w:txbxContent>
                  </v:textbox>
                </v:roundrect>
                <v:line id="直接连接符 302" o:spid="_x0000_s1048" style="position:absolute;visibility:visible;mso-wrap-style:square" from="44975,6070" to="47181,8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" strokecolor="#7f7f7f" strokeweight=".5pt">
                  <v:stroke joinstyle="miter"/>
                  <o:lock v:ext="edit" shapetype="f"/>
                </v:line>
                <v:roundrect id="圆角矩形 247" o:spid="_x0000_s1049" style="position:absolute;left:38498;top:12145;width:5174;height:40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" fillcolor="#d9d9d9" stroked="f" strokeweight="1pt">
                  <v:stroke joinstyle="miter"/>
                  <v:textbox inset="2.538mm,1.269mm,2.538mm,1.269mm">
                    <w:txbxContent>
                      <w:p w14:paraId="378AAE26" w14:textId="77777777" w:rsidR="001B6EFC" w:rsidRDefault="001B6EFC" w:rsidP="001B6EFC">
                        <w:pPr>
                          <w:pStyle w:val="af"/>
                          <w:spacing w:before="0" w:beforeAutospacing="0" w:after="0" w:afterAutospacing="0"/>
                          <w:jc w:val="center"/>
                        </w:pPr>
                        <w:r>
                          <w:rPr>
                            <w:rFonts w:ascii="微软雅黑" w:eastAsia="微软雅黑" w:hAnsi="微软雅黑" w:cstheme="minorBidi" w:hint="eastAsia"/>
                            <w:color w:val="1D1D1A"/>
                            <w:kern w:val="24"/>
                            <w:sz w:val="21"/>
                            <w:szCs w:val="21"/>
                          </w:rPr>
                          <w:t>CHF</w:t>
                        </w:r>
                      </w:p>
                    </w:txbxContent>
                  </v:textbox>
                </v:roundrect>
                <v:line id="直接连接符 304" o:spid="_x0000_s1050" style="position:absolute;flip:y;visibility:visible;mso-wrap-style:square" from="41162,8905" to="43780,12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" strokecolor="#7f7f7f" strokeweight=".5pt">
                  <v:stroke joinstyle="miter"/>
                  <o:lock v:ext="edit" shapetype="f"/>
                </v:line>
                <w10:anchorlock/>
              </v:group>
            </w:pict>
          </mc:Fallback>
        </mc:AlternateContent>
      </w:r>
    </w:p>
    <w:p w14:paraId="70E1753B" w14:textId="77777777" w:rsidR="001B6EFC" w:rsidRPr="00896953" w:rsidRDefault="001B6EFC" w:rsidP="001B6EFC">
      <w:pPr>
        <w:pStyle w:val="TF"/>
        <w:rPr>
          <w:lang w:val="en-GB"/>
        </w:rPr>
      </w:pPr>
      <w:r w:rsidRPr="001B6EFC">
        <w:rPr>
          <w:lang w:val="en-GB"/>
        </w:rPr>
        <w:t xml:space="preserve">Figure 6.x.2.1-1: 5GC </w:t>
      </w:r>
      <w:r w:rsidRPr="001B6EFC">
        <w:rPr>
          <w:rFonts w:eastAsiaTheme="minorEastAsia"/>
          <w:lang w:val="en-GB" w:eastAsia="zh-CN"/>
        </w:rPr>
        <w:t xml:space="preserve">enhancements to support </w:t>
      </w:r>
      <w:r w:rsidRPr="001B6EFC">
        <w:rPr>
          <w:lang w:val="en-GB"/>
        </w:rPr>
        <w:t>Ambient IoT</w:t>
      </w:r>
    </w:p>
    <w:p w14:paraId="145B3DAA" w14:textId="5E0060B2" w:rsidR="001B6EFC" w:rsidRPr="001B6EFC" w:rsidRDefault="001B6EFC" w:rsidP="001B6EFC">
      <w:pPr>
        <w:keepLines/>
        <w:ind w:left="1135" w:hanging="851"/>
        <w:rPr>
          <w:rFonts w:eastAsia="等线"/>
          <w:color w:val="FF0000"/>
        </w:rPr>
      </w:pPr>
      <w:r w:rsidRPr="00724459">
        <w:rPr>
          <w:rFonts w:eastAsia="等线"/>
          <w:color w:val="FF0000"/>
        </w:rPr>
        <w:t>Editor's Note:</w:t>
      </w:r>
      <w:r w:rsidRPr="00724459">
        <w:rPr>
          <w:rFonts w:eastAsia="等线"/>
          <w:color w:val="FF0000"/>
        </w:rPr>
        <w:tab/>
        <w:t>It is FFS whether AMF is needed</w:t>
      </w:r>
    </w:p>
    <w:p w14:paraId="0B596586" w14:textId="77777777" w:rsidR="001B6EFC" w:rsidRPr="00896953" w:rsidRDefault="001B6EFC" w:rsidP="001B6EFC">
      <w:pPr>
        <w:keepNext/>
        <w:keepLines/>
        <w:spacing w:before="120"/>
        <w:ind w:left="1134" w:hanging="1134"/>
        <w:outlineLvl w:val="2"/>
        <w:rPr>
          <w:rFonts w:ascii="Arial" w:eastAsia="等线" w:hAnsi="Arial"/>
          <w:sz w:val="28"/>
        </w:rPr>
      </w:pPr>
      <w:r w:rsidRPr="00896953">
        <w:rPr>
          <w:rFonts w:ascii="Arial" w:eastAsia="等线" w:hAnsi="Arial"/>
          <w:sz w:val="28"/>
        </w:rPr>
        <w:t>6.X.3</w:t>
      </w:r>
      <w:r w:rsidRPr="00896953">
        <w:rPr>
          <w:rFonts w:ascii="Arial" w:eastAsia="等线" w:hAnsi="Arial"/>
          <w:sz w:val="28"/>
        </w:rPr>
        <w:tab/>
        <w:t>Procedures</w:t>
      </w:r>
    </w:p>
    <w:p w14:paraId="7F987315" w14:textId="77777777" w:rsidR="001B6EFC" w:rsidRPr="009A120A" w:rsidRDefault="001B6EFC" w:rsidP="001B6EFC">
      <w:r w:rsidRPr="009A120A">
        <w:t>The following services are provided to support Ambient IoT:</w:t>
      </w:r>
    </w:p>
    <w:p w14:paraId="1683EFAE" w14:textId="77777777" w:rsidR="001B6EFC" w:rsidRPr="00896953" w:rsidRDefault="001B6EFC" w:rsidP="001B6EFC">
      <w:pPr>
        <w:pStyle w:val="B1"/>
      </w:pPr>
      <w:r w:rsidRPr="009A120A">
        <w:t>-</w:t>
      </w:r>
      <w:r w:rsidRPr="009A120A">
        <w:tab/>
        <w:t>Inventory</w:t>
      </w:r>
      <w:r>
        <w:t xml:space="preserve"> Service</w:t>
      </w:r>
    </w:p>
    <w:p w14:paraId="5E8EB436" w14:textId="77777777" w:rsidR="001B6EFC" w:rsidRPr="00896953" w:rsidRDefault="001B6EFC" w:rsidP="001B6EFC">
      <w:pPr>
        <w:pStyle w:val="B1"/>
      </w:pPr>
      <w:r w:rsidRPr="00896953">
        <w:t>-</w:t>
      </w:r>
      <w:r w:rsidRPr="00896953">
        <w:tab/>
        <w:t>Read</w:t>
      </w:r>
      <w:r>
        <w:t xml:space="preserve"> Data Service</w:t>
      </w:r>
    </w:p>
    <w:p w14:paraId="72F0955A" w14:textId="419EA028" w:rsidR="001B6EFC" w:rsidRPr="001B6EFC" w:rsidRDefault="001B6EFC" w:rsidP="001B6EFC">
      <w:pPr>
        <w:keepLines/>
        <w:ind w:left="1135" w:hanging="851"/>
        <w:rPr>
          <w:rFonts w:eastAsia="等线"/>
          <w:color w:val="FF0000"/>
        </w:rPr>
      </w:pPr>
      <w:r w:rsidRPr="00896953">
        <w:rPr>
          <w:rFonts w:eastAsia="等线"/>
          <w:color w:val="FF0000"/>
        </w:rPr>
        <w:t>Editor's Note:</w:t>
      </w:r>
      <w:r w:rsidRPr="00896953">
        <w:rPr>
          <w:rFonts w:eastAsia="等线"/>
          <w:color w:val="FF0000"/>
        </w:rPr>
        <w:tab/>
      </w:r>
      <w:r w:rsidRPr="001B6EFC">
        <w:rPr>
          <w:rFonts w:eastAsia="等线"/>
          <w:color w:val="FF0000"/>
        </w:rPr>
        <w:t>It is FFS how to support more</w:t>
      </w:r>
      <w:r w:rsidRPr="00547111">
        <w:rPr>
          <w:rFonts w:eastAsia="等线"/>
          <w:color w:val="FF0000"/>
        </w:rPr>
        <w:t xml:space="preserve"> </w:t>
      </w:r>
      <w:r w:rsidRPr="00547111">
        <w:rPr>
          <w:color w:val="FF0000"/>
        </w:rPr>
        <w:t>Ambient IoT services</w:t>
      </w:r>
      <w:r w:rsidRPr="00547111">
        <w:rPr>
          <w:rFonts w:eastAsia="等线"/>
          <w:color w:val="FF0000"/>
        </w:rPr>
        <w:t>.</w:t>
      </w:r>
    </w:p>
    <w:p w14:paraId="129EA3D2" w14:textId="77777777" w:rsidR="001B6EFC" w:rsidRPr="00896953" w:rsidRDefault="001B6EFC" w:rsidP="001B6EFC">
      <w:pPr>
        <w:pStyle w:val="4"/>
      </w:pPr>
      <w:r w:rsidRPr="00896953">
        <w:t>6.x.3.1</w:t>
      </w:r>
      <w:r w:rsidRPr="00896953">
        <w:tab/>
        <w:t xml:space="preserve">Inventory </w:t>
      </w:r>
      <w:r>
        <w:t>Service</w:t>
      </w:r>
    </w:p>
    <w:p w14:paraId="6AFF6828" w14:textId="77777777" w:rsidR="001B6EFC" w:rsidRPr="001B6EFC" w:rsidRDefault="001B6EFC" w:rsidP="001B6EFC">
      <w:pPr>
        <w:rPr>
          <w:rFonts w:eastAsiaTheme="minorEastAsia"/>
          <w:lang w:eastAsia="zh-CN"/>
        </w:rPr>
      </w:pPr>
      <w:r w:rsidRPr="001B6EFC">
        <w:rPr>
          <w:rFonts w:eastAsiaTheme="minorEastAsia"/>
          <w:lang w:eastAsia="zh-CN"/>
        </w:rPr>
        <w:t>This clause provides end to end information flow for support of inventory service over 5GS.</w:t>
      </w:r>
    </w:p>
    <w:p w14:paraId="634BC190" w14:textId="77777777" w:rsidR="001B6EFC" w:rsidRPr="001B6EFC" w:rsidRDefault="001B6EFC" w:rsidP="001B6EFC">
      <w:pPr>
        <w:jc w:val="center"/>
        <w:rPr>
          <w:rFonts w:eastAsia="MS Mincho"/>
        </w:rPr>
      </w:pPr>
      <w:r>
        <w:rPr>
          <w:rFonts w:eastAsia="MS Mincho"/>
          <w:noProof/>
        </w:rPr>
        <w:lastRenderedPageBreak/>
        <mc:AlternateContent>
          <mc:Choice Requires="wpc">
            <w:drawing>
              <wp:inline distT="0" distB="0" distL="0" distR="0" wp14:anchorId="2A1C95ED" wp14:editId="5AB4118E">
                <wp:extent cx="6115050" cy="5607050"/>
                <wp:effectExtent l="0" t="0" r="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9" name="组合 129">
                          <a:extLst>
                            <a:ext uri="{FF2B5EF4-FFF2-40B4-BE49-F238E27FC236}">
                              <a16:creationId xmlns:a16="http://schemas.microsoft.com/office/drawing/2014/main" id="{3FDF4283-9B6B-44C6-A3C2-45D84C3A4EE8}"/>
                            </a:ext>
                          </a:extLst>
                        </wpg:cNvPr>
                        <wpg:cNvGrpSpPr/>
                        <wpg:grpSpPr>
                          <a:xfrm>
                            <a:off x="0" y="0"/>
                            <a:ext cx="6038850" cy="5511800"/>
                            <a:chOff x="0" y="0"/>
                            <a:chExt cx="8430985" cy="4542883"/>
                          </a:xfrm>
                        </wpg:grpSpPr>
                        <wps:wsp>
                          <wps:cNvPr id="130" name="直接连接符 130">
                            <a:extLst>
                              <a:ext uri="{FF2B5EF4-FFF2-40B4-BE49-F238E27FC236}">
                                <a16:creationId xmlns:a16="http://schemas.microsoft.com/office/drawing/2014/main" id="{B2175033-FF90-432A-A1E9-75726BB30D09}"/>
                              </a:ext>
                            </a:extLst>
                          </wps:cNvPr>
                          <wps:cNvCnPr>
                            <a:cxnSpLocks/>
                          </wps:cNvCnPr>
                          <wps:spPr>
                            <a:xfrm>
                              <a:off x="233621" y="1679688"/>
                              <a:ext cx="7614" cy="561777"/>
                            </a:xfrm>
                            <a:prstGeom prst="line">
                              <a:avLst/>
                            </a:prstGeom>
                            <a:noFill/>
                            <a:ln w="19050" cap="flat" cmpd="sng" algn="ctr">
                              <a:solidFill>
                                <a:srgbClr val="5B9BD5"/>
                              </a:solidFill>
                              <a:prstDash val="solid"/>
                              <a:miter lim="800000"/>
                            </a:ln>
                            <a:effectLst/>
                          </wps:spPr>
                          <wps:bodyPr/>
                        </wps:wsp>
                        <wpg:grpSp>
                          <wpg:cNvPr id="131" name="组合 131">
                            <a:extLst>
                              <a:ext uri="{FF2B5EF4-FFF2-40B4-BE49-F238E27FC236}">
                                <a16:creationId xmlns:a16="http://schemas.microsoft.com/office/drawing/2014/main" id="{EF6BFAE0-FB15-4C8A-B091-BCC460AEEA09}"/>
                              </a:ext>
                            </a:extLst>
                          </wpg:cNvPr>
                          <wpg:cNvGrpSpPr/>
                          <wpg:grpSpPr>
                            <a:xfrm>
                              <a:off x="1756365" y="147543"/>
                              <a:ext cx="6287681" cy="4395340"/>
                              <a:chOff x="1756364" y="147542"/>
                              <a:chExt cx="6287682" cy="4812240"/>
                            </a:xfrm>
                          </wpg:grpSpPr>
                          <wps:wsp>
                            <wps:cNvPr id="161" name="直接连接符 161">
                              <a:extLst>
                                <a:ext uri="{FF2B5EF4-FFF2-40B4-BE49-F238E27FC236}">
                                  <a16:creationId xmlns:a16="http://schemas.microsoft.com/office/drawing/2014/main" id="{150FCF48-1966-41AE-9B24-E6F04591A296}"/>
                                </a:ext>
                              </a:extLst>
                            </wps:cNvPr>
                            <wps:cNvCnPr>
                              <a:cxnSpLocks/>
                            </wps:cNvCnPr>
                            <wps:spPr>
                              <a:xfrm>
                                <a:off x="8044046" y="182678"/>
                                <a:ext cx="0" cy="4764894"/>
                              </a:xfrm>
                              <a:prstGeom prst="line">
                                <a:avLst/>
                              </a:prstGeom>
                              <a:noFill/>
                              <a:ln w="19050" cap="flat" cmpd="sng" algn="ctr">
                                <a:solidFill>
                                  <a:srgbClr val="5B9BD5"/>
                                </a:solidFill>
                                <a:prstDash val="solid"/>
                                <a:miter lim="800000"/>
                              </a:ln>
                              <a:effectLst/>
                            </wps:spPr>
                            <wps:bodyPr/>
                          </wps:wsp>
                          <wps:wsp>
                            <wps:cNvPr id="162" name="直接连接符 162">
                              <a:extLst>
                                <a:ext uri="{FF2B5EF4-FFF2-40B4-BE49-F238E27FC236}">
                                  <a16:creationId xmlns:a16="http://schemas.microsoft.com/office/drawing/2014/main" id="{8D71C09D-F7D3-4B30-81D6-3648B16457DC}"/>
                                </a:ext>
                              </a:extLst>
                            </wps:cNvPr>
                            <wps:cNvCnPr>
                              <a:cxnSpLocks/>
                            </wps:cNvCnPr>
                            <wps:spPr>
                              <a:xfrm>
                                <a:off x="1756364" y="147542"/>
                                <a:ext cx="12292" cy="4782391"/>
                              </a:xfrm>
                              <a:prstGeom prst="line">
                                <a:avLst/>
                              </a:prstGeom>
                              <a:noFill/>
                              <a:ln w="19050" cap="flat" cmpd="sng" algn="ctr">
                                <a:solidFill>
                                  <a:srgbClr val="5B9BD5"/>
                                </a:solidFill>
                                <a:prstDash val="solid"/>
                                <a:miter lim="800000"/>
                              </a:ln>
                              <a:effectLst/>
                            </wps:spPr>
                            <wps:bodyPr/>
                          </wps:wsp>
                          <wps:wsp>
                            <wps:cNvPr id="163" name="直接连接符 163">
                              <a:extLst>
                                <a:ext uri="{FF2B5EF4-FFF2-40B4-BE49-F238E27FC236}">
                                  <a16:creationId xmlns:a16="http://schemas.microsoft.com/office/drawing/2014/main" id="{A344C0FF-C485-45C4-84E1-7E0A3A0FCD9B}"/>
                                </a:ext>
                              </a:extLst>
                            </wps:cNvPr>
                            <wps:cNvCnPr>
                              <a:cxnSpLocks/>
                            </wps:cNvCnPr>
                            <wps:spPr>
                              <a:xfrm>
                                <a:off x="3366456" y="185982"/>
                                <a:ext cx="0" cy="4764892"/>
                              </a:xfrm>
                              <a:prstGeom prst="line">
                                <a:avLst/>
                              </a:prstGeom>
                              <a:noFill/>
                              <a:ln w="19050" cap="flat" cmpd="sng" algn="ctr">
                                <a:solidFill>
                                  <a:srgbClr val="5B9BD5"/>
                                </a:solidFill>
                                <a:prstDash val="solid"/>
                                <a:miter lim="800000"/>
                              </a:ln>
                              <a:effectLst/>
                            </wps:spPr>
                            <wps:bodyPr/>
                          </wps:wsp>
                          <wps:wsp>
                            <wps:cNvPr id="164" name="直接连接符 164">
                              <a:extLst>
                                <a:ext uri="{FF2B5EF4-FFF2-40B4-BE49-F238E27FC236}">
                                  <a16:creationId xmlns:a16="http://schemas.microsoft.com/office/drawing/2014/main" id="{6876BFEB-5294-4F3D-B03B-5AA46F1B13EF}"/>
                                </a:ext>
                              </a:extLst>
                            </wps:cNvPr>
                            <wps:cNvCnPr>
                              <a:cxnSpLocks/>
                            </wps:cNvCnPr>
                            <wps:spPr>
                              <a:xfrm>
                                <a:off x="4964256" y="194890"/>
                                <a:ext cx="0" cy="4764892"/>
                              </a:xfrm>
                              <a:prstGeom prst="line">
                                <a:avLst/>
                              </a:prstGeom>
                              <a:noFill/>
                              <a:ln w="19050" cap="flat" cmpd="sng" algn="ctr">
                                <a:solidFill>
                                  <a:srgbClr val="5B9BD5"/>
                                </a:solidFill>
                                <a:prstDash val="solid"/>
                                <a:miter lim="800000"/>
                              </a:ln>
                              <a:effectLst/>
                            </wps:spPr>
                            <wps:bodyPr/>
                          </wps:wsp>
                          <wps:wsp>
                            <wps:cNvPr id="165" name="直接连接符 165">
                              <a:extLst>
                                <a:ext uri="{FF2B5EF4-FFF2-40B4-BE49-F238E27FC236}">
                                  <a16:creationId xmlns:a16="http://schemas.microsoft.com/office/drawing/2014/main" id="{7FFAA3BF-735D-4E41-A52B-1660446C7335}"/>
                                </a:ext>
                              </a:extLst>
                            </wps:cNvPr>
                            <wps:cNvCnPr>
                              <a:cxnSpLocks/>
                            </wps:cNvCnPr>
                            <wps:spPr>
                              <a:xfrm>
                                <a:off x="6540895" y="182678"/>
                                <a:ext cx="0" cy="4764894"/>
                              </a:xfrm>
                              <a:prstGeom prst="line">
                                <a:avLst/>
                              </a:prstGeom>
                              <a:noFill/>
                              <a:ln w="19050" cap="flat" cmpd="sng" algn="ctr">
                                <a:solidFill>
                                  <a:srgbClr val="5B9BD5"/>
                                </a:solidFill>
                                <a:prstDash val="solid"/>
                                <a:miter lim="800000"/>
                              </a:ln>
                              <a:effectLst/>
                            </wps:spPr>
                            <wps:bodyPr/>
                          </wps:wsp>
                        </wpg:grpSp>
                        <wps:wsp>
                          <wps:cNvPr id="132" name="矩形 132">
                            <a:extLst>
                              <a:ext uri="{FF2B5EF4-FFF2-40B4-BE49-F238E27FC236}">
                                <a16:creationId xmlns:a16="http://schemas.microsoft.com/office/drawing/2014/main" id="{624C2963-6D96-496B-8BC6-B7C0172BFB9F}"/>
                              </a:ext>
                            </a:extLst>
                          </wps:cNvPr>
                          <wps:cNvSpPr/>
                          <wps:spPr>
                            <a:xfrm>
                              <a:off x="0" y="1504159"/>
                              <a:ext cx="797257" cy="19313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C86BC7C"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Device-1</w:t>
                                </w:r>
                              </w:p>
                            </w:txbxContent>
                          </wps:txbx>
                          <wps:bodyPr lIns="0" tIns="0" rtlCol="0" anchor="ctr" anchorCtr="0"/>
                        </wps:wsp>
                        <wps:wsp>
                          <wps:cNvPr id="133" name="矩形 133">
                            <a:extLst>
                              <a:ext uri="{FF2B5EF4-FFF2-40B4-BE49-F238E27FC236}">
                                <a16:creationId xmlns:a16="http://schemas.microsoft.com/office/drawing/2014/main" id="{73D15E65-208C-4654-9749-68BC65E0BA51}"/>
                              </a:ext>
                            </a:extLst>
                          </wps:cNvPr>
                          <wps:cNvSpPr/>
                          <wps:spPr>
                            <a:xfrm>
                              <a:off x="1250724" y="949"/>
                              <a:ext cx="999520" cy="19213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7F99738"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Reader/RAN</w:t>
                                </w:r>
                              </w:p>
                            </w:txbxContent>
                          </wps:txbx>
                          <wps:bodyPr lIns="0" tIns="0" rtlCol="0" anchor="ctr" anchorCtr="0"/>
                        </wps:wsp>
                        <wps:wsp>
                          <wps:cNvPr id="134" name="矩形 134">
                            <a:extLst>
                              <a:ext uri="{FF2B5EF4-FFF2-40B4-BE49-F238E27FC236}">
                                <a16:creationId xmlns:a16="http://schemas.microsoft.com/office/drawing/2014/main" id="{46A23369-E220-43BF-9561-2B77627256B3}"/>
                              </a:ext>
                            </a:extLst>
                          </wps:cNvPr>
                          <wps:cNvSpPr/>
                          <wps:spPr>
                            <a:xfrm>
                              <a:off x="2850238" y="0"/>
                              <a:ext cx="1092727" cy="181709"/>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D2B25B2" w14:textId="239A1418" w:rsidR="001B6EFC" w:rsidRDefault="001B6EFC" w:rsidP="001B6EFC">
                                <w:pPr>
                                  <w:pStyle w:val="af"/>
                                  <w:spacing w:before="0" w:beforeAutospacing="0" w:after="0" w:afterAutospacing="0"/>
                                  <w:jc w:val="center"/>
                                </w:pPr>
                                <w:r>
                                  <w:rPr>
                                    <w:rFonts w:ascii="Calibri" w:hAnsi="Calibri" w:cstheme="minorBidi"/>
                                    <w:color w:val="000000"/>
                                    <w:sz w:val="18"/>
                                    <w:szCs w:val="18"/>
                                  </w:rPr>
                                  <w:t>AI</w:t>
                                </w:r>
                                <w:r w:rsidR="009A0268">
                                  <w:rPr>
                                    <w:rFonts w:ascii="Calibri" w:hAnsi="Calibri" w:cstheme="minorBidi"/>
                                    <w:color w:val="000000"/>
                                    <w:sz w:val="18"/>
                                    <w:szCs w:val="18"/>
                                  </w:rPr>
                                  <w:t>oT</w:t>
                                </w:r>
                                <w:r>
                                  <w:rPr>
                                    <w:rFonts w:ascii="Calibri" w:hAnsi="Calibri" w:cstheme="minorBidi"/>
                                    <w:color w:val="000000"/>
                                    <w:sz w:val="18"/>
                                    <w:szCs w:val="18"/>
                                  </w:rPr>
                                  <w:t>MF</w:t>
                                </w:r>
                              </w:p>
                            </w:txbxContent>
                          </wps:txbx>
                          <wps:bodyPr lIns="0" tIns="0" rtlCol="0" anchor="ctr" anchorCtr="0"/>
                        </wps:wsp>
                        <wps:wsp>
                          <wps:cNvPr id="135" name="直接箭头连接符 135">
                            <a:extLst>
                              <a:ext uri="{FF2B5EF4-FFF2-40B4-BE49-F238E27FC236}">
                                <a16:creationId xmlns:a16="http://schemas.microsoft.com/office/drawing/2014/main" id="{BE8723E4-01A1-41E0-9744-FAAB1B7F0D39}"/>
                              </a:ext>
                            </a:extLst>
                          </wps:cNvPr>
                          <wps:cNvCnPr>
                            <a:cxnSpLocks/>
                          </wps:cNvCnPr>
                          <wps:spPr>
                            <a:xfrm>
                              <a:off x="3366455" y="2617827"/>
                              <a:ext cx="31744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6" name="矩形 136">
                            <a:extLst>
                              <a:ext uri="{FF2B5EF4-FFF2-40B4-BE49-F238E27FC236}">
                                <a16:creationId xmlns:a16="http://schemas.microsoft.com/office/drawing/2014/main" id="{089BA001-3A82-4FD1-984B-57E06AD17313}"/>
                              </a:ext>
                            </a:extLst>
                          </wps:cNvPr>
                          <wps:cNvSpPr/>
                          <wps:spPr>
                            <a:xfrm>
                              <a:off x="4482669" y="2128"/>
                              <a:ext cx="908106" cy="192133"/>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B51FC4D"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UDM/AUSF</w:t>
                                </w:r>
                              </w:p>
                            </w:txbxContent>
                          </wps:txbx>
                          <wps:bodyPr lIns="0" tIns="0" rtlCol="0" anchor="ctr" anchorCtr="0"/>
                        </wps:wsp>
                        <wps:wsp>
                          <wps:cNvPr id="137" name="矩形 137">
                            <a:extLst>
                              <a:ext uri="{FF2B5EF4-FFF2-40B4-BE49-F238E27FC236}">
                                <a16:creationId xmlns:a16="http://schemas.microsoft.com/office/drawing/2014/main" id="{18A88EF5-3ABF-43F8-865E-C270FB1B315A}"/>
                              </a:ext>
                            </a:extLst>
                          </wps:cNvPr>
                          <wps:cNvSpPr/>
                          <wps:spPr>
                            <a:xfrm>
                              <a:off x="6153955" y="0"/>
                              <a:ext cx="773878" cy="19213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348D942"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NEF</w:t>
                                </w:r>
                              </w:p>
                            </w:txbxContent>
                          </wps:txbx>
                          <wps:bodyPr lIns="0" tIns="0" rtlCol="0" anchor="ctr" anchorCtr="0"/>
                        </wps:wsp>
                        <wps:wsp>
                          <wps:cNvPr id="138" name="矩形 138">
                            <a:extLst>
                              <a:ext uri="{FF2B5EF4-FFF2-40B4-BE49-F238E27FC236}">
                                <a16:creationId xmlns:a16="http://schemas.microsoft.com/office/drawing/2014/main" id="{6970D68D-000D-4082-A31E-EAF0B470478E}"/>
                              </a:ext>
                            </a:extLst>
                          </wps:cNvPr>
                          <wps:cNvSpPr/>
                          <wps:spPr>
                            <a:xfrm>
                              <a:off x="6257419" y="273026"/>
                              <a:ext cx="1985137" cy="192776"/>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CC3972A"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 AF Inventory Request</w:t>
                                </w:r>
                              </w:p>
                            </w:txbxContent>
                          </wps:txbx>
                          <wps:bodyPr lIns="0" tIns="0" rtlCol="0" anchor="ctr" anchorCtr="0"/>
                        </wps:wsp>
                        <wps:wsp>
                          <wps:cNvPr id="139" name="矩形 139">
                            <a:extLst>
                              <a:ext uri="{FF2B5EF4-FFF2-40B4-BE49-F238E27FC236}">
                                <a16:creationId xmlns:a16="http://schemas.microsoft.com/office/drawing/2014/main" id="{4378ED4F-D429-420B-ADE1-860FB704E11D}"/>
                              </a:ext>
                            </a:extLst>
                          </wps:cNvPr>
                          <wps:cNvSpPr/>
                          <wps:spPr>
                            <a:xfrm>
                              <a:off x="5436273" y="532279"/>
                              <a:ext cx="2296113" cy="23708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68AE618" w14:textId="3353CC5A"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2. Discovery and Selection of </w:t>
                                </w:r>
                                <w:r>
                                  <w:rPr>
                                    <w:rFonts w:ascii="Calibri" w:hAnsi="Calibri" w:cstheme="minorBidi"/>
                                    <w:color w:val="000000"/>
                                    <w:sz w:val="16"/>
                                    <w:szCs w:val="16"/>
                                  </w:rPr>
                                  <w:t>AI</w:t>
                                </w:r>
                                <w:r w:rsidR="009A0268">
                                  <w:rPr>
                                    <w:rFonts w:ascii="Calibri" w:hAnsi="Calibri" w:cstheme="minorBidi"/>
                                    <w:color w:val="000000"/>
                                    <w:sz w:val="16"/>
                                    <w:szCs w:val="16"/>
                                  </w:rPr>
                                  <w:t>oT</w:t>
                                </w:r>
                                <w:r>
                                  <w:rPr>
                                    <w:rFonts w:ascii="Calibri" w:hAnsi="Calibri" w:cstheme="minorBidi"/>
                                    <w:color w:val="000000"/>
                                    <w:sz w:val="16"/>
                                    <w:szCs w:val="16"/>
                                  </w:rPr>
                                  <w:t>MF</w:t>
                                </w:r>
                              </w:p>
                            </w:txbxContent>
                          </wps:txbx>
                          <wps:bodyPr lIns="0" tIns="0" rtlCol="0" anchor="ctr" anchorCtr="0"/>
                        </wps:wsp>
                        <wps:wsp>
                          <wps:cNvPr id="140" name="矩形 140">
                            <a:extLst>
                              <a:ext uri="{FF2B5EF4-FFF2-40B4-BE49-F238E27FC236}">
                                <a16:creationId xmlns:a16="http://schemas.microsoft.com/office/drawing/2014/main" id="{9C532C0A-58F3-4BAD-A3B1-224297C18BDA}"/>
                              </a:ext>
                            </a:extLst>
                          </wps:cNvPr>
                          <wps:cNvSpPr/>
                          <wps:spPr>
                            <a:xfrm>
                              <a:off x="7657107" y="0"/>
                              <a:ext cx="773878" cy="19213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9AA1DA0"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AF</w:t>
                                </w:r>
                              </w:p>
                            </w:txbxContent>
                          </wps:txbx>
                          <wps:bodyPr lIns="0" tIns="0" rtlCol="0" anchor="ctr" anchorCtr="0"/>
                        </wps:wsp>
                        <wps:wsp>
                          <wps:cNvPr id="141" name="矩形 141">
                            <a:extLst>
                              <a:ext uri="{FF2B5EF4-FFF2-40B4-BE49-F238E27FC236}">
                                <a16:creationId xmlns:a16="http://schemas.microsoft.com/office/drawing/2014/main" id="{28294961-0298-4323-996D-3C30D90D7682}"/>
                              </a:ext>
                            </a:extLst>
                          </wps:cNvPr>
                          <wps:cNvSpPr/>
                          <wps:spPr>
                            <a:xfrm>
                              <a:off x="3075147" y="908851"/>
                              <a:ext cx="3757053" cy="147148"/>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E3F8D72" w14:textId="209B28F3"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3. For each </w:t>
                                </w:r>
                                <w:r>
                                  <w:rPr>
                                    <w:rFonts w:ascii="Calibri" w:hAnsi="Calibri" w:cstheme="minorBidi"/>
                                    <w:color w:val="000000"/>
                                    <w:sz w:val="16"/>
                                    <w:szCs w:val="16"/>
                                  </w:rPr>
                                  <w:t>AI</w:t>
                                </w:r>
                                <w:r w:rsidR="009A0268">
                                  <w:rPr>
                                    <w:rFonts w:ascii="Calibri" w:hAnsi="Calibri" w:cstheme="minorBidi"/>
                                    <w:color w:val="000000"/>
                                    <w:sz w:val="16"/>
                                    <w:szCs w:val="16"/>
                                  </w:rPr>
                                  <w:t>oT</w:t>
                                </w:r>
                                <w:r>
                                  <w:rPr>
                                    <w:rFonts w:ascii="Calibri" w:hAnsi="Calibri" w:cstheme="minorBidi"/>
                                    <w:color w:val="000000"/>
                                    <w:sz w:val="16"/>
                                    <w:szCs w:val="16"/>
                                  </w:rPr>
                                  <w:t>MF: Inventory Request</w:t>
                                </w:r>
                              </w:p>
                            </w:txbxContent>
                          </wps:txbx>
                          <wps:bodyPr lIns="0" tIns="0" rtlCol="0" anchor="ctr" anchorCtr="0"/>
                        </wps:wsp>
                        <wps:wsp>
                          <wps:cNvPr id="142" name="矩形 142">
                            <a:extLst>
                              <a:ext uri="{FF2B5EF4-FFF2-40B4-BE49-F238E27FC236}">
                                <a16:creationId xmlns:a16="http://schemas.microsoft.com/office/drawing/2014/main" id="{2FE62ADB-9421-45CA-BE33-1A9E8F218B6A}"/>
                              </a:ext>
                            </a:extLst>
                          </wps:cNvPr>
                          <wps:cNvSpPr/>
                          <wps:spPr>
                            <a:xfrm>
                              <a:off x="2080316" y="1189333"/>
                              <a:ext cx="2682838" cy="27088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7220DE1"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4. AF Permission control, </w:t>
                                </w:r>
                              </w:p>
                              <w:p w14:paraId="307B44CF"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Discovery and Selection of Reader/RAN</w:t>
                                </w:r>
                              </w:p>
                            </w:txbxContent>
                          </wps:txbx>
                          <wps:bodyPr lIns="0" tIns="0" rtlCol="0" anchor="ctr" anchorCtr="0"/>
                        </wps:wsp>
                        <wps:wsp>
                          <wps:cNvPr id="143" name="矩形 143">
                            <a:extLst>
                              <a:ext uri="{FF2B5EF4-FFF2-40B4-BE49-F238E27FC236}">
                                <a16:creationId xmlns:a16="http://schemas.microsoft.com/office/drawing/2014/main" id="{6ADF1C05-DD28-4C15-BEB3-3D5DEF4CFB55}"/>
                              </a:ext>
                            </a:extLst>
                          </wps:cNvPr>
                          <wps:cNvSpPr/>
                          <wps:spPr>
                            <a:xfrm>
                              <a:off x="1177237" y="1536533"/>
                              <a:ext cx="2597309" cy="1431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40B8B66"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5. For each of Reader/RAN: Inventory Start</w:t>
                                </w:r>
                              </w:p>
                            </w:txbxContent>
                          </wps:txbx>
                          <wps:bodyPr lIns="0" tIns="0" rtlCol="0" anchor="ctr" anchorCtr="0"/>
                        </wps:wsp>
                        <wps:wsp>
                          <wps:cNvPr id="144" name="矩形 144">
                            <a:extLst>
                              <a:ext uri="{FF2B5EF4-FFF2-40B4-BE49-F238E27FC236}">
                                <a16:creationId xmlns:a16="http://schemas.microsoft.com/office/drawing/2014/main" id="{1A9ECF68-9610-41D5-A652-4499A2E1F665}"/>
                              </a:ext>
                            </a:extLst>
                          </wps:cNvPr>
                          <wps:cNvSpPr/>
                          <wps:spPr>
                            <a:xfrm>
                              <a:off x="2690590" y="2270216"/>
                              <a:ext cx="2886382" cy="16154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9EF857F" w14:textId="73E2B7E8"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8a. Device ID validation &amp; </w:t>
                                </w:r>
                                <w:r w:rsidR="00DD4D0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wps:txbx>
                          <wps:bodyPr lIns="0" tIns="0" rtlCol="0" anchor="ctr" anchorCtr="0"/>
                        </wps:wsp>
                        <wps:wsp>
                          <wps:cNvPr id="145" name="矩形 145">
                            <a:extLst>
                              <a:ext uri="{FF2B5EF4-FFF2-40B4-BE49-F238E27FC236}">
                                <a16:creationId xmlns:a16="http://schemas.microsoft.com/office/drawing/2014/main" id="{7C8CBB81-0A3B-4EA3-A508-EECB4FB20577}"/>
                              </a:ext>
                            </a:extLst>
                          </wps:cNvPr>
                          <wps:cNvSpPr/>
                          <wps:spPr>
                            <a:xfrm>
                              <a:off x="0" y="2040648"/>
                              <a:ext cx="3644239" cy="1298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4E130E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7a. Device ID over NAS</w:t>
                                </w:r>
                              </w:p>
                            </w:txbxContent>
                          </wps:txbx>
                          <wps:bodyPr lIns="0" tIns="0" rtlCol="0" anchor="ctr" anchorCtr="0"/>
                        </wps:wsp>
                        <wps:wsp>
                          <wps:cNvPr id="146" name="箭头: 左右 146">
                            <a:extLst>
                              <a:ext uri="{FF2B5EF4-FFF2-40B4-BE49-F238E27FC236}">
                                <a16:creationId xmlns:a16="http://schemas.microsoft.com/office/drawing/2014/main" id="{077DDD9B-74C2-4A09-BCC2-9BF2D6D4FCED}"/>
                              </a:ext>
                            </a:extLst>
                          </wps:cNvPr>
                          <wps:cNvSpPr/>
                          <wps:spPr>
                            <a:xfrm>
                              <a:off x="247307" y="1713872"/>
                              <a:ext cx="1478205" cy="275940"/>
                            </a:xfrm>
                            <a:prstGeom prst="leftRightArrow">
                              <a:avLst/>
                            </a:prstGeom>
                            <a:noFill/>
                            <a:ln w="63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1CF61D" w14:textId="77777777" w:rsidR="001B6EFC" w:rsidRDefault="001B6EFC" w:rsidP="001B6EFC">
                                <w:pPr>
                                  <w:pStyle w:val="af"/>
                                  <w:spacing w:before="0" w:beforeAutospacing="0" w:after="0" w:afterAutospacing="0"/>
                                  <w:jc w:val="center"/>
                                </w:pPr>
                                <w:r>
                                  <w:rPr>
                                    <w:rFonts w:asciiTheme="minorHAnsi" w:eastAsiaTheme="minorEastAsia" w:hAnsi="Calibri" w:cstheme="minorBidi"/>
                                    <w:color w:val="FFC000" w:themeColor="accent4"/>
                                    <w:kern w:val="24"/>
                                    <w:sz w:val="16"/>
                                    <w:szCs w:val="16"/>
                                  </w:rPr>
                                  <w:t>6a. Random Access</w:t>
                                </w:r>
                              </w:p>
                            </w:txbxContent>
                          </wps:txbx>
                          <wps:bodyPr rot="0" spcFirstLastPara="0" vert="horz" wrap="square" lIns="0" tIns="0" rIns="91440" bIns="45720" numCol="1" spcCol="0" rtlCol="0" fromWordArt="0" anchor="t" anchorCtr="0" forceAA="0" compatLnSpc="1">
                            <a:prstTxWarp prst="textNoShape">
                              <a:avLst/>
                            </a:prstTxWarp>
                            <a:noAutofit/>
                          </wps:bodyPr>
                        </wps:wsp>
                        <wps:wsp>
                          <wps:cNvPr id="147" name="直接箭头连接符 147">
                            <a:extLst>
                              <a:ext uri="{FF2B5EF4-FFF2-40B4-BE49-F238E27FC236}">
                                <a16:creationId xmlns:a16="http://schemas.microsoft.com/office/drawing/2014/main" id="{CD89594B-8724-429F-B0CD-0BD919833714}"/>
                              </a:ext>
                            </a:extLst>
                          </wps:cNvPr>
                          <wps:cNvCnPr>
                            <a:cxnSpLocks/>
                          </wps:cNvCnPr>
                          <wps:spPr>
                            <a:xfrm>
                              <a:off x="6467406" y="2617827"/>
                              <a:ext cx="15766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8" name="文本框 22">
                            <a:extLst>
                              <a:ext uri="{FF2B5EF4-FFF2-40B4-BE49-F238E27FC236}">
                                <a16:creationId xmlns:a16="http://schemas.microsoft.com/office/drawing/2014/main" id="{0EC0A499-9A80-48B2-A886-B69282BEEE48}"/>
                              </a:ext>
                            </a:extLst>
                          </wps:cNvPr>
                          <wps:cNvSpPr txBox="1"/>
                          <wps:spPr>
                            <a:xfrm>
                              <a:off x="5661206" y="2431758"/>
                              <a:ext cx="1593495" cy="296286"/>
                            </a:xfrm>
                            <a:prstGeom prst="rect">
                              <a:avLst/>
                            </a:prstGeom>
                            <a:noFill/>
                          </wps:spPr>
                          <wps:txbx>
                            <w:txbxContent>
                              <w:p w14:paraId="481A9039"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9a. Device ID reporting</w:t>
                                </w:r>
                              </w:p>
                            </w:txbxContent>
                          </wps:txbx>
                          <wps:bodyPr wrap="square" lIns="0" tIns="0" rtlCol="0" anchor="ctr" anchorCtr="0">
                            <a:noAutofit/>
                          </wps:bodyPr>
                        </wps:wsp>
                        <wps:wsp>
                          <wps:cNvPr id="149" name="直接连接符 149">
                            <a:extLst>
                              <a:ext uri="{FF2B5EF4-FFF2-40B4-BE49-F238E27FC236}">
                                <a16:creationId xmlns:a16="http://schemas.microsoft.com/office/drawing/2014/main" id="{20D1EEC8-4C68-4DA0-BDCD-3CD636D5C490}"/>
                              </a:ext>
                            </a:extLst>
                          </wps:cNvPr>
                          <wps:cNvCnPr>
                            <a:cxnSpLocks/>
                          </wps:cNvCnPr>
                          <wps:spPr>
                            <a:xfrm>
                              <a:off x="239951" y="2661770"/>
                              <a:ext cx="7356" cy="542869"/>
                            </a:xfrm>
                            <a:prstGeom prst="line">
                              <a:avLst/>
                            </a:prstGeom>
                            <a:noFill/>
                            <a:ln w="19050" cap="flat" cmpd="sng" algn="ctr">
                              <a:solidFill>
                                <a:srgbClr val="5B9BD5"/>
                              </a:solidFill>
                              <a:prstDash val="solid"/>
                              <a:miter lim="800000"/>
                            </a:ln>
                            <a:effectLst/>
                          </wps:spPr>
                          <wps:bodyPr/>
                        </wps:wsp>
                        <wps:wsp>
                          <wps:cNvPr id="150" name="矩形 150">
                            <a:extLst>
                              <a:ext uri="{FF2B5EF4-FFF2-40B4-BE49-F238E27FC236}">
                                <a16:creationId xmlns:a16="http://schemas.microsoft.com/office/drawing/2014/main" id="{DB2EAF30-4782-44BE-8417-A148287B34A7}"/>
                              </a:ext>
                            </a:extLst>
                          </wps:cNvPr>
                          <wps:cNvSpPr/>
                          <wps:spPr>
                            <a:xfrm>
                              <a:off x="6330" y="2486241"/>
                              <a:ext cx="797257" cy="19313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E1BC4CE"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Device-N</w:t>
                                </w:r>
                              </w:p>
                            </w:txbxContent>
                          </wps:txbx>
                          <wps:bodyPr lIns="0" tIns="0" rtlCol="0" anchor="ctr" anchorCtr="0"/>
                        </wps:wsp>
                        <wps:wsp>
                          <wps:cNvPr id="151" name="箭头: 左右 151">
                            <a:extLst>
                              <a:ext uri="{FF2B5EF4-FFF2-40B4-BE49-F238E27FC236}">
                                <a16:creationId xmlns:a16="http://schemas.microsoft.com/office/drawing/2014/main" id="{B2AAD1D3-F031-4394-8343-16741F2CD2B9}"/>
                              </a:ext>
                            </a:extLst>
                          </wps:cNvPr>
                          <wps:cNvSpPr/>
                          <wps:spPr>
                            <a:xfrm>
                              <a:off x="289658" y="2661770"/>
                              <a:ext cx="1478207" cy="258119"/>
                            </a:xfrm>
                            <a:prstGeom prst="leftRightArrow">
                              <a:avLst/>
                            </a:prstGeom>
                            <a:noFill/>
                            <a:ln w="63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59F478" w14:textId="77777777" w:rsidR="001B6EFC" w:rsidRDefault="001B6EFC" w:rsidP="001B6EFC">
                                <w:pPr>
                                  <w:pStyle w:val="af"/>
                                  <w:spacing w:before="0" w:beforeAutospacing="0" w:after="0" w:afterAutospacing="0"/>
                                  <w:jc w:val="center"/>
                                </w:pPr>
                                <w:r>
                                  <w:rPr>
                                    <w:rFonts w:asciiTheme="minorHAnsi" w:eastAsiaTheme="minorEastAsia" w:hAnsi="Calibri" w:cstheme="minorBidi"/>
                                    <w:color w:val="FFC000" w:themeColor="accent4"/>
                                    <w:kern w:val="24"/>
                                    <w:sz w:val="16"/>
                                    <w:szCs w:val="16"/>
                                  </w:rPr>
                                  <w:t>6n. Random Access</w:t>
                                </w:r>
                              </w:p>
                            </w:txbxContent>
                          </wps:txbx>
                          <wps:bodyPr rot="0" spcFirstLastPara="0" vert="horz" wrap="square" lIns="0" tIns="0" rIns="91440" bIns="45720" numCol="1" spcCol="0" rtlCol="0" fromWordArt="0" anchor="ctr" anchorCtr="0" forceAA="0" compatLnSpc="1">
                            <a:prstTxWarp prst="textNoShape">
                              <a:avLst/>
                            </a:prstTxWarp>
                            <a:noAutofit/>
                          </wps:bodyPr>
                        </wps:wsp>
                        <wps:wsp>
                          <wps:cNvPr id="152" name="矩形 152">
                            <a:extLst>
                              <a:ext uri="{FF2B5EF4-FFF2-40B4-BE49-F238E27FC236}">
                                <a16:creationId xmlns:a16="http://schemas.microsoft.com/office/drawing/2014/main" id="{1CE21762-6B82-4D0F-94AF-26F605F678CA}"/>
                              </a:ext>
                            </a:extLst>
                          </wps:cNvPr>
                          <wps:cNvSpPr/>
                          <wps:spPr>
                            <a:xfrm>
                              <a:off x="2771389" y="3200643"/>
                              <a:ext cx="2805583" cy="190818"/>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8046D11" w14:textId="14CAF008"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8n. Device ID validation &amp; </w:t>
                                </w:r>
                                <w:r w:rsidR="00DD4D0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wps:txbx>
                          <wps:bodyPr lIns="0" tIns="0" rtlCol="0" anchor="ctr" anchorCtr="0"/>
                        </wps:wsp>
                        <wps:wsp>
                          <wps:cNvPr id="153" name="矩形 153">
                            <a:extLst>
                              <a:ext uri="{FF2B5EF4-FFF2-40B4-BE49-F238E27FC236}">
                                <a16:creationId xmlns:a16="http://schemas.microsoft.com/office/drawing/2014/main" id="{4C74C9B1-AFDF-4789-A39E-D5523C8BAD4A}"/>
                              </a:ext>
                            </a:extLst>
                          </wps:cNvPr>
                          <wps:cNvSpPr/>
                          <wps:spPr>
                            <a:xfrm>
                              <a:off x="122549" y="2948990"/>
                              <a:ext cx="3644239" cy="1546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CD91E55"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7n. Device ID over NAS</w:t>
                                </w:r>
                              </w:p>
                            </w:txbxContent>
                          </wps:txbx>
                          <wps:bodyPr lIns="0" tIns="0" rtlCol="0" anchor="ctr" anchorCtr="0"/>
                        </wps:wsp>
                        <wps:wsp>
                          <wps:cNvPr id="154" name="直接箭头连接符 154">
                            <a:extLst>
                              <a:ext uri="{FF2B5EF4-FFF2-40B4-BE49-F238E27FC236}">
                                <a16:creationId xmlns:a16="http://schemas.microsoft.com/office/drawing/2014/main" id="{FD6BFE70-3668-4CA5-93B0-F307954C3A50}"/>
                              </a:ext>
                            </a:extLst>
                          </wps:cNvPr>
                          <wps:cNvCnPr>
                            <a:cxnSpLocks/>
                          </wps:cNvCnPr>
                          <wps:spPr>
                            <a:xfrm>
                              <a:off x="3387617" y="3539248"/>
                              <a:ext cx="31744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5" name="直接箭头连接符 155">
                            <a:extLst>
                              <a:ext uri="{FF2B5EF4-FFF2-40B4-BE49-F238E27FC236}">
                                <a16:creationId xmlns:a16="http://schemas.microsoft.com/office/drawing/2014/main" id="{FBDC3C5B-D2F3-4816-A7AE-AFADF1BD7544}"/>
                              </a:ext>
                            </a:extLst>
                          </wps:cNvPr>
                          <wps:cNvCnPr>
                            <a:cxnSpLocks/>
                          </wps:cNvCnPr>
                          <wps:spPr>
                            <a:xfrm>
                              <a:off x="6488568" y="3539248"/>
                              <a:ext cx="15766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6" name="文本框 30">
                            <a:extLst>
                              <a:ext uri="{FF2B5EF4-FFF2-40B4-BE49-F238E27FC236}">
                                <a16:creationId xmlns:a16="http://schemas.microsoft.com/office/drawing/2014/main" id="{27512F66-E6D5-45A2-A591-54935717B37C}"/>
                              </a:ext>
                            </a:extLst>
                          </wps:cNvPr>
                          <wps:cNvSpPr txBox="1"/>
                          <wps:spPr>
                            <a:xfrm>
                              <a:off x="5698162" y="3360816"/>
                              <a:ext cx="1601302" cy="296286"/>
                            </a:xfrm>
                            <a:prstGeom prst="rect">
                              <a:avLst/>
                            </a:prstGeom>
                            <a:noFill/>
                          </wps:spPr>
                          <wps:txbx>
                            <w:txbxContent>
                              <w:p w14:paraId="106D9825"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9n. Device ID reporting</w:t>
                                </w:r>
                              </w:p>
                            </w:txbxContent>
                          </wps:txbx>
                          <wps:bodyPr wrap="square" lIns="0" tIns="0" rtlCol="0" anchor="ctr" anchorCtr="0">
                            <a:noAutofit/>
                          </wps:bodyPr>
                        </wps:wsp>
                        <wps:wsp>
                          <wps:cNvPr id="157" name="文本框 31">
                            <a:extLst>
                              <a:ext uri="{FF2B5EF4-FFF2-40B4-BE49-F238E27FC236}">
                                <a16:creationId xmlns:a16="http://schemas.microsoft.com/office/drawing/2014/main" id="{8F8C1A5A-0EF9-4A24-9F56-C0EA5E799C8C}"/>
                              </a:ext>
                            </a:extLst>
                          </wps:cNvPr>
                          <wps:cNvSpPr txBox="1"/>
                          <wps:spPr>
                            <a:xfrm>
                              <a:off x="148752" y="2175732"/>
                              <a:ext cx="437162" cy="378403"/>
                            </a:xfrm>
                            <a:prstGeom prst="rect">
                              <a:avLst/>
                            </a:prstGeom>
                            <a:noFill/>
                          </wps:spPr>
                          <wps:txbx>
                            <w:txbxContent>
                              <w:p w14:paraId="5772812E" w14:textId="77777777" w:rsidR="001B6EFC" w:rsidRDefault="001B6EFC" w:rsidP="001B6EFC">
                                <w:pPr>
                                  <w:pStyle w:val="af"/>
                                  <w:spacing w:before="0" w:beforeAutospacing="0" w:after="0" w:afterAutospacing="0"/>
                                  <w:jc w:val="center"/>
                                </w:pPr>
                                <w:r>
                                  <w:rPr>
                                    <w:rFonts w:ascii="Calibri" w:hAnsi="Calibri" w:cstheme="minorBidi"/>
                                    <w:color w:val="000000"/>
                                    <w:sz w:val="22"/>
                                    <w:szCs w:val="22"/>
                                  </w:rPr>
                                  <w:t>……</w:t>
                                </w:r>
                              </w:p>
                            </w:txbxContent>
                          </wps:txbx>
                          <wps:bodyPr wrap="square" lIns="0" tIns="0" rtlCol="0" anchor="ctr" anchorCtr="0">
                            <a:noAutofit/>
                          </wps:bodyPr>
                        </wps:wsp>
                        <wps:wsp>
                          <wps:cNvPr id="158" name="矩形 158">
                            <a:extLst>
                              <a:ext uri="{FF2B5EF4-FFF2-40B4-BE49-F238E27FC236}">
                                <a16:creationId xmlns:a16="http://schemas.microsoft.com/office/drawing/2014/main" id="{014538C1-F4BE-4797-9013-23E2403C7C79}"/>
                              </a:ext>
                            </a:extLst>
                          </wps:cNvPr>
                          <wps:cNvSpPr/>
                          <wps:spPr>
                            <a:xfrm>
                              <a:off x="1189530" y="3620913"/>
                              <a:ext cx="2597317" cy="15784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ED2B553"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10. For each Reader/RAN: Inventory Complete</w:t>
                                </w:r>
                              </w:p>
                            </w:txbxContent>
                          </wps:txbx>
                          <wps:bodyPr lIns="0" tIns="0" rtlCol="0" anchor="ctr" anchorCtr="0"/>
                        </wps:wsp>
                        <wps:wsp>
                          <wps:cNvPr id="159" name="矩形 159">
                            <a:extLst>
                              <a:ext uri="{FF2B5EF4-FFF2-40B4-BE49-F238E27FC236}">
                                <a16:creationId xmlns:a16="http://schemas.microsoft.com/office/drawing/2014/main" id="{ED798B3D-C9FB-4B02-B157-EBF595DB14AA}"/>
                              </a:ext>
                            </a:extLst>
                          </wps:cNvPr>
                          <wps:cNvSpPr/>
                          <wps:spPr>
                            <a:xfrm>
                              <a:off x="3085728" y="3878199"/>
                              <a:ext cx="3757053" cy="195351"/>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4831568" w14:textId="29CCD624"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11. For each </w:t>
                                </w:r>
                                <w:r>
                                  <w:rPr>
                                    <w:rFonts w:ascii="Calibri" w:hAnsi="Calibri" w:cstheme="minorBidi"/>
                                    <w:color w:val="000000"/>
                                    <w:sz w:val="16"/>
                                    <w:szCs w:val="16"/>
                                  </w:rPr>
                                  <w:t>AI</w:t>
                                </w:r>
                                <w:r w:rsidR="007C1436">
                                  <w:rPr>
                                    <w:rFonts w:ascii="Calibri" w:hAnsi="Calibri" w:cstheme="minorBidi"/>
                                    <w:color w:val="000000"/>
                                    <w:sz w:val="16"/>
                                    <w:szCs w:val="16"/>
                                  </w:rPr>
                                  <w:t>oT</w:t>
                                </w:r>
                                <w:r>
                                  <w:rPr>
                                    <w:rFonts w:ascii="Calibri" w:hAnsi="Calibri" w:cstheme="minorBidi"/>
                                    <w:color w:val="000000"/>
                                    <w:sz w:val="16"/>
                                    <w:szCs w:val="16"/>
                                  </w:rPr>
                                  <w:t>MF: Inventory report</w:t>
                                </w:r>
                              </w:p>
                            </w:txbxContent>
                          </wps:txbx>
                          <wps:bodyPr lIns="0" tIns="0" rtlCol="0" anchor="ctr" anchorCtr="0"/>
                        </wps:wsp>
                        <wps:wsp>
                          <wps:cNvPr id="160" name="矩形 160">
                            <a:extLst>
                              <a:ext uri="{FF2B5EF4-FFF2-40B4-BE49-F238E27FC236}">
                                <a16:creationId xmlns:a16="http://schemas.microsoft.com/office/drawing/2014/main" id="{5D941928-0CCF-4FAB-92BB-02FF7641291C}"/>
                              </a:ext>
                            </a:extLst>
                          </wps:cNvPr>
                          <wps:cNvSpPr/>
                          <wps:spPr>
                            <a:xfrm>
                              <a:off x="6260009" y="4146498"/>
                              <a:ext cx="1985136" cy="173983"/>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3D911F8" w14:textId="6413A9CC" w:rsidR="001B6EFC" w:rsidRDefault="001B6EFC" w:rsidP="001B6EFC">
                                <w:pPr>
                                  <w:pStyle w:val="af"/>
                                  <w:spacing w:before="0" w:beforeAutospacing="0" w:after="0" w:afterAutospacing="0"/>
                                  <w:jc w:val="center"/>
                                </w:pPr>
                                <w:r>
                                  <w:rPr>
                                    <w:rFonts w:ascii="Calibri" w:hAnsi="Calibri" w:cstheme="minorBidi"/>
                                    <w:color w:val="000000"/>
                                    <w:sz w:val="16"/>
                                    <w:szCs w:val="16"/>
                                  </w:rPr>
                                  <w:t>12. AF Inventory</w:t>
                                </w:r>
                                <w:r w:rsidR="00374C28">
                                  <w:rPr>
                                    <w:rFonts w:ascii="Calibri" w:hAnsi="Calibri" w:cstheme="minorBidi"/>
                                    <w:color w:val="000000"/>
                                    <w:sz w:val="16"/>
                                    <w:szCs w:val="16"/>
                                  </w:rPr>
                                  <w:t xml:space="preserve"> </w:t>
                                </w:r>
                                <w:r>
                                  <w:rPr>
                                    <w:rFonts w:ascii="Calibri" w:hAnsi="Calibri" w:cstheme="minorBidi"/>
                                    <w:color w:val="000000"/>
                                    <w:sz w:val="16"/>
                                    <w:szCs w:val="16"/>
                                  </w:rPr>
                                  <w:t>report</w:t>
                                </w:r>
                              </w:p>
                            </w:txbxContent>
                          </wps:txbx>
                          <wps:bodyPr lIns="0" tIns="0" rtlCol="0" anchor="ctr" anchorCtr="0"/>
                        </wps:wsp>
                      </wpg:wgp>
                    </wpc:wpc>
                  </a:graphicData>
                </a:graphic>
              </wp:inline>
            </w:drawing>
          </mc:Choice>
          <mc:Fallback>
            <w:pict>
              <v:group w14:anchorId="2A1C95ED" id="画布 5" o:spid="_x0000_s1051" editas="canvas" style="width:481.5pt;height:441.5pt;mso-position-horizontal-relative:char;mso-position-vertical-relative:line" coordsize="61150,56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">
                <v:shape id="_x0000_s1052" type="#_x0000_t75" style="position:absolute;width:61150;height:56070;visibility:visible;mso-wrap-style:square">
                  <v:fill o:detectmouseclick="t"/>
                  <v:path o:connecttype="none"/>
                </v:shape>
                <v:group id="组合 129" o:spid="_x0000_s1053" style="position:absolute;width:60388;height:55118" coordsize="84309,45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line id="直接连接符 130" o:spid="_x0000_s1054" style="position:absolute;visibility:visible;mso-wrap-style:square" from="2336,16796" to="2412,2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" strokecolor="#5b9bd5" strokeweight="1.5pt">
                    <v:stroke joinstyle="miter"/>
                    <o:lock v:ext="edit" shapetype="f"/>
                  </v:line>
                  <v:group id="组合 131" o:spid="_x0000_s1055" style="position:absolute;left:17563;top:1475;width:62877;height:43953" coordorigin="17563,1475" coordsize="62876,48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line id="直接连接符 161" o:spid="_x0000_s1056" style="position:absolute;visibility:visible;mso-wrap-style:square" from="80440,1826" to="80440,49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" strokecolor="#5b9bd5" strokeweight="1.5pt">
                      <v:stroke joinstyle="miter"/>
                      <o:lock v:ext="edit" shapetype="f"/>
                    </v:line>
                    <v:line id="直接连接符 162" o:spid="_x0000_s1057" style="position:absolute;visibility:visible;mso-wrap-style:square" from="17563,1475" to="17686,49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" strokecolor="#5b9bd5" strokeweight="1.5pt">
                      <v:stroke joinstyle="miter"/>
                      <o:lock v:ext="edit" shapetype="f"/>
                    </v:line>
                    <v:line id="直接连接符 163" o:spid="_x0000_s1058" style="position:absolute;visibility:visible;mso-wrap-style:square" from="33664,1859" to="33664,49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" strokecolor="#5b9bd5" strokeweight="1.5pt">
                      <v:stroke joinstyle="miter"/>
                      <o:lock v:ext="edit" shapetype="f"/>
                    </v:line>
                    <v:line id="直接连接符 164" o:spid="_x0000_s1059" style="position:absolute;visibility:visible;mso-wrap-style:square" from="49642,1948" to="49642,49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" strokecolor="#5b9bd5" strokeweight="1.5pt">
                      <v:stroke joinstyle="miter"/>
                      <o:lock v:ext="edit" shapetype="f"/>
                    </v:line>
                    <v:line id="直接连接符 165" o:spid="_x0000_s1060" style="position:absolute;visibility:visible;mso-wrap-style:square" from="65408,1826" to="65408,49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" strokecolor="#5b9bd5" strokeweight="1.5pt">
                      <v:stroke joinstyle="miter"/>
                      <o:lock v:ext="edit" shapetype="f"/>
                    </v:line>
                  </v:group>
                  <v:rect id="矩形 132" o:spid="_x0000_s1061" style="position:absolute;top:15041;width:7972;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" fillcolor="window" strokecolor="#41719c" strokeweight="1pt">
                    <v:textbox inset="0,0">
                      <w:txbxContent>
                        <w:p w14:paraId="1C86BC7C"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Device-1</w:t>
                          </w:r>
                        </w:p>
                      </w:txbxContent>
                    </v:textbox>
                  </v:rect>
                  <v:rect id="矩形 133" o:spid="_x0000_s1062" style="position:absolute;left:12507;top:9;width:9995;height:1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" fillcolor="window" strokecolor="#41719c" strokeweight="1pt">
                    <v:textbox inset="0,0">
                      <w:txbxContent>
                        <w:p w14:paraId="77F99738"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Reader/RAN</w:t>
                          </w:r>
                        </w:p>
                      </w:txbxContent>
                    </v:textbox>
                  </v:rect>
                  <v:rect id="矩形 134" o:spid="_x0000_s1063" style="position:absolute;left:28502;width:10927;height:1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" fillcolor="window" strokecolor="#41719c" strokeweight="1pt">
                    <v:textbox inset="0,0">
                      <w:txbxContent>
                        <w:p w14:paraId="3D2B25B2" w14:textId="239A1418" w:rsidR="001B6EFC" w:rsidRDefault="001B6EFC" w:rsidP="001B6EFC">
                          <w:pPr>
                            <w:pStyle w:val="af"/>
                            <w:spacing w:before="0" w:beforeAutospacing="0" w:after="0" w:afterAutospacing="0"/>
                            <w:jc w:val="center"/>
                          </w:pPr>
                          <w:proofErr w:type="spellStart"/>
                          <w:r>
                            <w:rPr>
                              <w:rFonts w:ascii="Calibri" w:hAnsi="Calibri" w:cstheme="minorBidi"/>
                              <w:color w:val="000000"/>
                              <w:sz w:val="18"/>
                              <w:szCs w:val="18"/>
                            </w:rPr>
                            <w:t>AI</w:t>
                          </w:r>
                          <w:r w:rsidR="009A0268">
                            <w:rPr>
                              <w:rFonts w:ascii="Calibri" w:hAnsi="Calibri" w:cstheme="minorBidi"/>
                              <w:color w:val="000000"/>
                              <w:sz w:val="18"/>
                              <w:szCs w:val="18"/>
                            </w:rPr>
                            <w:t>oT</w:t>
                          </w:r>
                          <w:r>
                            <w:rPr>
                              <w:rFonts w:ascii="Calibri" w:hAnsi="Calibri" w:cstheme="minorBidi"/>
                              <w:color w:val="000000"/>
                              <w:sz w:val="18"/>
                              <w:szCs w:val="18"/>
                            </w:rPr>
                            <w:t>MF</w:t>
                          </w:r>
                          <w:proofErr w:type="spellEnd"/>
                        </w:p>
                      </w:txbxContent>
                    </v:textbox>
                  </v:rect>
                  <v:shapetype id="_x0000_t32" coordsize="21600,21600" o:spt="32" o:oned="t" path="m,l21600,21600e" filled="f">
                    <v:path arrowok="t" fillok="f" o:connecttype="none"/>
                    <o:lock v:ext="edit" shapetype="t"/>
                  </v:shapetype>
                  <v:shape id="直接箭头连接符 135" o:spid="_x0000_s1064" type="#_x0000_t32" style="position:absolute;left:33664;top:26178;width:31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" strokecolor="#5b9bd5 [3204]" strokeweight="1pt">
                    <v:stroke dashstyle="dash" endarrow="block" joinstyle="miter"/>
                    <o:lock v:ext="edit" shapetype="f"/>
                  </v:shape>
                  <v:rect id="矩形 136" o:spid="_x0000_s1065" style="position:absolute;left:44826;top:21;width:9081;height:1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" fillcolor="window" strokecolor="#41719c" strokeweight="1pt">
                    <v:textbox inset="0,0">
                      <w:txbxContent>
                        <w:p w14:paraId="3B51FC4D"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UDM/AUSF</w:t>
                          </w:r>
                        </w:p>
                      </w:txbxContent>
                    </v:textbox>
                  </v:rect>
                  <v:rect id="矩形 137" o:spid="_x0000_s1066" style="position:absolute;left:61539;width:7739;height:1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" fillcolor="window" strokecolor="#41719c" strokeweight="1pt">
                    <v:textbox inset="0,0">
                      <w:txbxContent>
                        <w:p w14:paraId="5348D942"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NEF</w:t>
                          </w:r>
                        </w:p>
                      </w:txbxContent>
                    </v:textbox>
                  </v:rect>
                  <v:rect id="矩形 138" o:spid="_x0000_s1067" style="position:absolute;left:62574;top:2730;width:19851;height:1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" fillcolor="window" strokecolor="#41719c" strokeweight="1pt">
                    <v:textbox inset="0,0">
                      <w:txbxContent>
                        <w:p w14:paraId="2CC3972A"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 AF Inventory Request</w:t>
                          </w:r>
                        </w:p>
                      </w:txbxContent>
                    </v:textbox>
                  </v:rect>
                  <v:rect id="矩形 139" o:spid="_x0000_s1068" style="position:absolute;left:54362;top:5322;width:22961;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" fillcolor="window" strokecolor="#41719c" strokeweight="1pt">
                    <v:textbox inset="0,0">
                      <w:txbxContent>
                        <w:p w14:paraId="668AE618" w14:textId="3353CC5A"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2. Discovery and Selection of </w:t>
                          </w:r>
                          <w:proofErr w:type="spellStart"/>
                          <w:r>
                            <w:rPr>
                              <w:rFonts w:ascii="Calibri" w:hAnsi="Calibri" w:cstheme="minorBidi"/>
                              <w:color w:val="000000"/>
                              <w:sz w:val="16"/>
                              <w:szCs w:val="16"/>
                            </w:rPr>
                            <w:t>AI</w:t>
                          </w:r>
                          <w:r w:rsidR="009A0268">
                            <w:rPr>
                              <w:rFonts w:ascii="Calibri" w:hAnsi="Calibri" w:cstheme="minorBidi"/>
                              <w:color w:val="000000"/>
                              <w:sz w:val="16"/>
                              <w:szCs w:val="16"/>
                            </w:rPr>
                            <w:t>oT</w:t>
                          </w:r>
                          <w:r>
                            <w:rPr>
                              <w:rFonts w:ascii="Calibri" w:hAnsi="Calibri" w:cstheme="minorBidi"/>
                              <w:color w:val="000000"/>
                              <w:sz w:val="16"/>
                              <w:szCs w:val="16"/>
                            </w:rPr>
                            <w:t>MF</w:t>
                          </w:r>
                          <w:proofErr w:type="spellEnd"/>
                        </w:p>
                      </w:txbxContent>
                    </v:textbox>
                  </v:rect>
                  <v:rect id="矩形 140" o:spid="_x0000_s1069" style="position:absolute;left:76571;width:7738;height:1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" fillcolor="window" strokecolor="#41719c" strokeweight="1pt">
                    <v:textbox inset="0,0">
                      <w:txbxContent>
                        <w:p w14:paraId="79AA1DA0"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AF</w:t>
                          </w:r>
                        </w:p>
                      </w:txbxContent>
                    </v:textbox>
                  </v:rect>
                  <v:rect id="矩形 141" o:spid="_x0000_s1070" style="position:absolute;left:30751;top:9088;width:37571;height: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" fillcolor="window" strokecolor="#41719c" strokeweight="1pt">
                    <v:textbox inset="0,0">
                      <w:txbxContent>
                        <w:p w14:paraId="0E3F8D72" w14:textId="209B28F3"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3. For each </w:t>
                          </w:r>
                          <w:proofErr w:type="spellStart"/>
                          <w:r>
                            <w:rPr>
                              <w:rFonts w:ascii="Calibri" w:hAnsi="Calibri" w:cstheme="minorBidi"/>
                              <w:color w:val="000000"/>
                              <w:sz w:val="16"/>
                              <w:szCs w:val="16"/>
                            </w:rPr>
                            <w:t>AI</w:t>
                          </w:r>
                          <w:r w:rsidR="009A0268">
                            <w:rPr>
                              <w:rFonts w:ascii="Calibri" w:hAnsi="Calibri" w:cstheme="minorBidi"/>
                              <w:color w:val="000000"/>
                              <w:sz w:val="16"/>
                              <w:szCs w:val="16"/>
                            </w:rPr>
                            <w:t>oT</w:t>
                          </w:r>
                          <w:r>
                            <w:rPr>
                              <w:rFonts w:ascii="Calibri" w:hAnsi="Calibri" w:cstheme="minorBidi"/>
                              <w:color w:val="000000"/>
                              <w:sz w:val="16"/>
                              <w:szCs w:val="16"/>
                            </w:rPr>
                            <w:t>MF</w:t>
                          </w:r>
                          <w:proofErr w:type="spellEnd"/>
                          <w:r>
                            <w:rPr>
                              <w:rFonts w:ascii="Calibri" w:hAnsi="Calibri" w:cstheme="minorBidi"/>
                              <w:color w:val="000000"/>
                              <w:sz w:val="16"/>
                              <w:szCs w:val="16"/>
                            </w:rPr>
                            <w:t>: Inventory Request</w:t>
                          </w:r>
                        </w:p>
                      </w:txbxContent>
                    </v:textbox>
                  </v:rect>
                  <v:rect id="矩形 142" o:spid="_x0000_s1071" style="position:absolute;left:20803;top:11893;width:26828;height:2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" fillcolor="window" strokecolor="#41719c" strokeweight="1pt">
                    <v:textbox inset="0,0">
                      <w:txbxContent>
                        <w:p w14:paraId="37220DE1"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4. AF Permission control, </w:t>
                          </w:r>
                        </w:p>
                        <w:p w14:paraId="307B44CF"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Discovery and Selection of Reader/RAN</w:t>
                          </w:r>
                        </w:p>
                      </w:txbxContent>
                    </v:textbox>
                  </v:rect>
                  <v:rect id="矩形 143" o:spid="_x0000_s1072" style="position:absolute;left:11772;top:15365;width:25973;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" fillcolor="window" strokecolor="#41719c" strokeweight="1pt">
                    <v:textbox inset="0,0">
                      <w:txbxContent>
                        <w:p w14:paraId="040B8B66"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5. For each of Reader/RAN: Inventory Start</w:t>
                          </w:r>
                        </w:p>
                      </w:txbxContent>
                    </v:textbox>
                  </v:rect>
                  <v:rect id="矩形 144" o:spid="_x0000_s1073" style="position:absolute;left:26905;top:22702;width:28864;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" fillcolor="window" strokecolor="#41719c" strokeweight="1pt">
                    <v:textbox inset="0,0">
                      <w:txbxContent>
                        <w:p w14:paraId="49EF857F" w14:textId="73E2B7E8"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8a. Device ID validation &amp; </w:t>
                          </w:r>
                          <w:r w:rsidR="00DD4D0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v:textbox>
                  </v:rect>
                  <v:rect id="矩形 145" o:spid="_x0000_s1074" style="position:absolute;top:20406;width:36442;height:1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" fillcolor="window" strokecolor="#41719c" strokeweight="1pt">
                    <v:textbox inset="0,0">
                      <w:txbxContent>
                        <w:p w14:paraId="04E130E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7a. Device ID over NAS</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146" o:spid="_x0000_s1075" type="#_x0000_t69" style="position:absolute;left:2473;top:17138;width:1478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" adj="2016" filled="f" strokecolor="#00b0f0" strokeweight=".5pt">
                    <v:textbox inset="0,0">
                      <w:txbxContent>
                        <w:p w14:paraId="4E1CF61D" w14:textId="77777777" w:rsidR="001B6EFC" w:rsidRDefault="001B6EFC" w:rsidP="001B6EFC">
                          <w:pPr>
                            <w:pStyle w:val="af"/>
                            <w:spacing w:before="0" w:beforeAutospacing="0" w:after="0" w:afterAutospacing="0"/>
                            <w:jc w:val="center"/>
                          </w:pPr>
                          <w:r>
                            <w:rPr>
                              <w:rFonts w:asciiTheme="minorHAnsi" w:eastAsiaTheme="minorEastAsia" w:hAnsi="Calibri" w:cstheme="minorBidi"/>
                              <w:color w:val="FFC000" w:themeColor="accent4"/>
                              <w:kern w:val="24"/>
                              <w:sz w:val="16"/>
                              <w:szCs w:val="16"/>
                            </w:rPr>
                            <w:t>6a. Random Access</w:t>
                          </w:r>
                        </w:p>
                      </w:txbxContent>
                    </v:textbox>
                  </v:shape>
                  <v:shape id="直接箭头连接符 147" o:spid="_x0000_s1076" type="#_x0000_t32" style="position:absolute;left:64674;top:26178;width:15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" strokecolor="#5b9bd5 [3204]" strokeweight="1pt">
                    <v:stroke dashstyle="dash" endarrow="block" joinstyle="miter"/>
                    <o:lock v:ext="edit" shapetype="f"/>
                  </v:shape>
                  <v:shape id="文本框 22" o:spid="_x0000_s1077" type="#_x0000_t202" style="position:absolute;left:56612;top:24317;width:15935;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" filled="f" stroked="f">
                    <v:textbox inset="0,0">
                      <w:txbxContent>
                        <w:p w14:paraId="481A9039"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9a. Device ID reporting</w:t>
                          </w:r>
                        </w:p>
                      </w:txbxContent>
                    </v:textbox>
                  </v:shape>
                  <v:line id="直接连接符 149" o:spid="_x0000_s1078" style="position:absolute;visibility:visible;mso-wrap-style:square" from="2399,26617" to="2473,32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" strokecolor="#5b9bd5" strokeweight="1.5pt">
                    <v:stroke joinstyle="miter"/>
                    <o:lock v:ext="edit" shapetype="f"/>
                  </v:line>
                  <v:rect id="矩形 150" o:spid="_x0000_s1079" style="position:absolute;left:63;top:24862;width:7972;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" fillcolor="window" strokecolor="#41719c" strokeweight="1pt">
                    <v:textbox inset="0,0">
                      <w:txbxContent>
                        <w:p w14:paraId="3E1BC4CE"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Device-N</w:t>
                          </w:r>
                        </w:p>
                      </w:txbxContent>
                    </v:textbox>
                  </v:rect>
                  <v:shape id="箭头: 左右 151" o:spid="_x0000_s1080" type="#_x0000_t69" style="position:absolute;left:2896;top:26617;width:14782;height:2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" adj="1886" filled="f" strokecolor="#00b0f0" strokeweight=".5pt">
                    <v:textbox inset="0,0">
                      <w:txbxContent>
                        <w:p w14:paraId="4A59F478" w14:textId="77777777" w:rsidR="001B6EFC" w:rsidRDefault="001B6EFC" w:rsidP="001B6EFC">
                          <w:pPr>
                            <w:pStyle w:val="af"/>
                            <w:spacing w:before="0" w:beforeAutospacing="0" w:after="0" w:afterAutospacing="0"/>
                            <w:jc w:val="center"/>
                          </w:pPr>
                          <w:r>
                            <w:rPr>
                              <w:rFonts w:asciiTheme="minorHAnsi" w:eastAsiaTheme="minorEastAsia" w:hAnsi="Calibri" w:cstheme="minorBidi"/>
                              <w:color w:val="FFC000" w:themeColor="accent4"/>
                              <w:kern w:val="24"/>
                              <w:sz w:val="16"/>
                              <w:szCs w:val="16"/>
                            </w:rPr>
                            <w:t>6n. Random Access</w:t>
                          </w:r>
                        </w:p>
                      </w:txbxContent>
                    </v:textbox>
                  </v:shape>
                  <v:rect id="矩形 152" o:spid="_x0000_s1081" style="position:absolute;left:27713;top:32006;width:28056;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" fillcolor="window" strokecolor="#41719c" strokeweight="1pt">
                    <v:textbox inset="0,0">
                      <w:txbxContent>
                        <w:p w14:paraId="78046D11" w14:textId="14CAF008"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8n. Device ID validation &amp; </w:t>
                          </w:r>
                          <w:r w:rsidR="00DD4D0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v:textbox>
                  </v:rect>
                  <v:rect id="矩形 153" o:spid="_x0000_s1082" style="position:absolute;left:1225;top:29489;width:36442;height:1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" fillcolor="window" strokecolor="#41719c" strokeweight="1pt">
                    <v:textbox inset="0,0">
                      <w:txbxContent>
                        <w:p w14:paraId="5CD91E55"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7n. Device ID over NAS</w:t>
                          </w:r>
                        </w:p>
                      </w:txbxContent>
                    </v:textbox>
                  </v:rect>
                  <v:shape id="直接箭头连接符 154" o:spid="_x0000_s1083" type="#_x0000_t32" style="position:absolute;left:33876;top:35392;width:31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" strokecolor="#5b9bd5 [3204]" strokeweight="1pt">
                    <v:stroke dashstyle="dash" endarrow="block" joinstyle="miter"/>
                    <o:lock v:ext="edit" shapetype="f"/>
                  </v:shape>
                  <v:shape id="直接箭头连接符 155" o:spid="_x0000_s1084" type="#_x0000_t32" style="position:absolute;left:64885;top:35392;width:15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" strokecolor="#5b9bd5 [3204]" strokeweight="1pt">
                    <v:stroke dashstyle="dash" endarrow="block" joinstyle="miter"/>
                    <o:lock v:ext="edit" shapetype="f"/>
                  </v:shape>
                  <v:shape id="文本框 30" o:spid="_x0000_s1085" type="#_x0000_t202" style="position:absolute;left:56981;top:33608;width:16013;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" filled="f" stroked="f">
                    <v:textbox inset="0,0">
                      <w:txbxContent>
                        <w:p w14:paraId="106D9825"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9n. Device ID reporting</w:t>
                          </w:r>
                        </w:p>
                      </w:txbxContent>
                    </v:textbox>
                  </v:shape>
                  <v:shape id="文本框 31" o:spid="_x0000_s1086" type="#_x0000_t202" style="position:absolute;left:1487;top:21757;width:4372;height:3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" filled="f" stroked="f">
                    <v:textbox inset="0,0">
                      <w:txbxContent>
                        <w:p w14:paraId="5772812E" w14:textId="77777777" w:rsidR="001B6EFC" w:rsidRDefault="001B6EFC" w:rsidP="001B6EFC">
                          <w:pPr>
                            <w:pStyle w:val="af"/>
                            <w:spacing w:before="0" w:beforeAutospacing="0" w:after="0" w:afterAutospacing="0"/>
                            <w:jc w:val="center"/>
                          </w:pPr>
                          <w:r>
                            <w:rPr>
                              <w:rFonts w:ascii="Calibri" w:hAnsi="Calibri" w:cstheme="minorBidi"/>
                              <w:color w:val="000000"/>
                              <w:sz w:val="22"/>
                              <w:szCs w:val="22"/>
                            </w:rPr>
                            <w:t>……</w:t>
                          </w:r>
                        </w:p>
                      </w:txbxContent>
                    </v:textbox>
                  </v:shape>
                  <v:rect id="矩形 158" o:spid="_x0000_s1087" style="position:absolute;left:11895;top:36209;width:25973;height:1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" fillcolor="window" strokecolor="#41719c" strokeweight="1pt">
                    <v:textbox inset="0,0">
                      <w:txbxContent>
                        <w:p w14:paraId="5ED2B553"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10. For each Reader/RAN: Inventory Complete</w:t>
                          </w:r>
                        </w:p>
                      </w:txbxContent>
                    </v:textbox>
                  </v:rect>
                  <v:rect id="矩形 159" o:spid="_x0000_s1088" style="position:absolute;left:30857;top:38781;width:3757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" fillcolor="window" strokecolor="#41719c" strokeweight="1pt">
                    <v:textbox inset="0,0">
                      <w:txbxContent>
                        <w:p w14:paraId="54831568" w14:textId="29CCD624"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11. For each </w:t>
                          </w:r>
                          <w:proofErr w:type="spellStart"/>
                          <w:r>
                            <w:rPr>
                              <w:rFonts w:ascii="Calibri" w:hAnsi="Calibri" w:cstheme="minorBidi"/>
                              <w:color w:val="000000"/>
                              <w:sz w:val="16"/>
                              <w:szCs w:val="16"/>
                            </w:rPr>
                            <w:t>AI</w:t>
                          </w:r>
                          <w:r w:rsidR="007C1436">
                            <w:rPr>
                              <w:rFonts w:ascii="Calibri" w:hAnsi="Calibri" w:cstheme="minorBidi"/>
                              <w:color w:val="000000"/>
                              <w:sz w:val="16"/>
                              <w:szCs w:val="16"/>
                            </w:rPr>
                            <w:t>oT</w:t>
                          </w:r>
                          <w:r>
                            <w:rPr>
                              <w:rFonts w:ascii="Calibri" w:hAnsi="Calibri" w:cstheme="minorBidi"/>
                              <w:color w:val="000000"/>
                              <w:sz w:val="16"/>
                              <w:szCs w:val="16"/>
                            </w:rPr>
                            <w:t>MF</w:t>
                          </w:r>
                          <w:proofErr w:type="spellEnd"/>
                          <w:r>
                            <w:rPr>
                              <w:rFonts w:ascii="Calibri" w:hAnsi="Calibri" w:cstheme="minorBidi"/>
                              <w:color w:val="000000"/>
                              <w:sz w:val="16"/>
                              <w:szCs w:val="16"/>
                            </w:rPr>
                            <w:t>: Inventory report</w:t>
                          </w:r>
                        </w:p>
                      </w:txbxContent>
                    </v:textbox>
                  </v:rect>
                  <v:rect id="矩形 160" o:spid="_x0000_s1089" style="position:absolute;left:62600;top:41464;width:19851;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" fillcolor="window" strokecolor="#41719c" strokeweight="1pt">
                    <v:textbox inset="0,0">
                      <w:txbxContent>
                        <w:p w14:paraId="43D911F8" w14:textId="6413A9CC" w:rsidR="001B6EFC" w:rsidRDefault="001B6EFC" w:rsidP="001B6EFC">
                          <w:pPr>
                            <w:pStyle w:val="af"/>
                            <w:spacing w:before="0" w:beforeAutospacing="0" w:after="0" w:afterAutospacing="0"/>
                            <w:jc w:val="center"/>
                          </w:pPr>
                          <w:r>
                            <w:rPr>
                              <w:rFonts w:ascii="Calibri" w:hAnsi="Calibri" w:cstheme="minorBidi"/>
                              <w:color w:val="000000"/>
                              <w:sz w:val="16"/>
                              <w:szCs w:val="16"/>
                            </w:rPr>
                            <w:t>12. AF Inventory</w:t>
                          </w:r>
                          <w:r w:rsidR="00374C28">
                            <w:rPr>
                              <w:rFonts w:ascii="Calibri" w:hAnsi="Calibri" w:cstheme="minorBidi"/>
                              <w:color w:val="000000"/>
                              <w:sz w:val="16"/>
                              <w:szCs w:val="16"/>
                            </w:rPr>
                            <w:t xml:space="preserve"> </w:t>
                          </w:r>
                          <w:r>
                            <w:rPr>
                              <w:rFonts w:ascii="Calibri" w:hAnsi="Calibri" w:cstheme="minorBidi"/>
                              <w:color w:val="000000"/>
                              <w:sz w:val="16"/>
                              <w:szCs w:val="16"/>
                            </w:rPr>
                            <w:t>report</w:t>
                          </w:r>
                        </w:p>
                      </w:txbxContent>
                    </v:textbox>
                  </v:rect>
                </v:group>
                <w10:anchorlock/>
              </v:group>
            </w:pict>
          </mc:Fallback>
        </mc:AlternateContent>
      </w:r>
    </w:p>
    <w:p w14:paraId="6C4D950A" w14:textId="77777777" w:rsidR="001B6EFC" w:rsidRPr="00896953" w:rsidRDefault="001B6EFC" w:rsidP="001B6EFC">
      <w:pPr>
        <w:pStyle w:val="TF"/>
        <w:rPr>
          <w:lang w:val="en-GB"/>
        </w:rPr>
      </w:pPr>
      <w:r w:rsidRPr="001B6EFC">
        <w:rPr>
          <w:lang w:val="en-GB"/>
        </w:rPr>
        <w:t xml:space="preserve">Figure 6.x.3.1-1: Inventory </w:t>
      </w:r>
      <w:r>
        <w:rPr>
          <w:lang w:val="en-GB"/>
        </w:rPr>
        <w:t>Service</w:t>
      </w:r>
      <w:r w:rsidRPr="001B6EFC">
        <w:rPr>
          <w:lang w:val="en-GB"/>
        </w:rPr>
        <w:t xml:space="preserve"> Flow</w:t>
      </w:r>
    </w:p>
    <w:p w14:paraId="775B97C4" w14:textId="77777777" w:rsidR="001B6EFC" w:rsidRPr="00896953" w:rsidRDefault="001B6EFC" w:rsidP="001B6EFC">
      <w:pPr>
        <w:pStyle w:val="B1"/>
      </w:pPr>
      <w:r w:rsidRPr="00896953">
        <w:rPr>
          <w:lang w:eastAsia="zh-CN"/>
        </w:rPr>
        <w:t>1.</w:t>
      </w:r>
      <w:r w:rsidRPr="00896953">
        <w:tab/>
      </w:r>
      <w:r w:rsidRPr="009A120A">
        <w:t xml:space="preserve">AF sends Inventory Request carrying the area information and device </w:t>
      </w:r>
      <w:r w:rsidRPr="00896953">
        <w:t>inventory information</w:t>
      </w:r>
    </w:p>
    <w:p w14:paraId="0FDA3337" w14:textId="57297635" w:rsidR="001B6EFC" w:rsidRPr="009A120A" w:rsidRDefault="001B6EFC" w:rsidP="001B6EFC">
      <w:pPr>
        <w:pStyle w:val="B1"/>
      </w:pPr>
      <w:r w:rsidRPr="00896953">
        <w:rPr>
          <w:lang w:eastAsia="zh-CN"/>
        </w:rPr>
        <w:t>2</w:t>
      </w:r>
      <w:r w:rsidRPr="009A120A">
        <w:rPr>
          <w:lang w:eastAsia="zh-CN"/>
        </w:rPr>
        <w:t>.</w:t>
      </w:r>
      <w:r w:rsidRPr="009A120A">
        <w:tab/>
        <w:t>NEF discovers one or more AI</w:t>
      </w:r>
      <w:r w:rsidR="00296B6E">
        <w:t>oT</w:t>
      </w:r>
      <w:r w:rsidRPr="009A120A">
        <w:t xml:space="preserve">MF(s) via NRF or local configuration using device </w:t>
      </w:r>
      <w:r w:rsidRPr="00896953">
        <w:t>inventory information</w:t>
      </w:r>
      <w:r w:rsidRPr="009A120A">
        <w:t>.</w:t>
      </w:r>
    </w:p>
    <w:p w14:paraId="40EB85F2" w14:textId="3ECE708E" w:rsidR="001B6EFC" w:rsidRPr="00896953" w:rsidRDefault="001B6EFC" w:rsidP="001B6EFC">
      <w:pPr>
        <w:pStyle w:val="B1"/>
      </w:pPr>
      <w:r w:rsidRPr="009A120A">
        <w:rPr>
          <w:lang w:eastAsia="zh-CN"/>
        </w:rPr>
        <w:t>3.</w:t>
      </w:r>
      <w:r w:rsidRPr="009A120A">
        <w:tab/>
      </w:r>
      <w:r w:rsidRPr="001B6EFC">
        <w:rPr>
          <w:rFonts w:eastAsia="MS Mincho"/>
        </w:rPr>
        <w:t>NEF forwards the Inventory Request to each of the selected AI</w:t>
      </w:r>
      <w:r w:rsidR="00C02A59">
        <w:rPr>
          <w:rFonts w:eastAsia="MS Mincho"/>
        </w:rPr>
        <w:t>oT</w:t>
      </w:r>
      <w:r w:rsidRPr="001B6EFC">
        <w:rPr>
          <w:rFonts w:eastAsia="MS Mincho"/>
        </w:rPr>
        <w:t>MF</w:t>
      </w:r>
      <w:r w:rsidRPr="00896953">
        <w:t>.</w:t>
      </w:r>
    </w:p>
    <w:p w14:paraId="267E5AE6" w14:textId="31E166F5" w:rsidR="001B6EFC" w:rsidRPr="00896953" w:rsidRDefault="001B6EFC" w:rsidP="001B6EFC">
      <w:pPr>
        <w:pStyle w:val="B1"/>
      </w:pPr>
      <w:r w:rsidRPr="00896953">
        <w:rPr>
          <w:lang w:eastAsia="zh-CN"/>
        </w:rPr>
        <w:t>4</w:t>
      </w:r>
      <w:r w:rsidRPr="009A120A">
        <w:rPr>
          <w:lang w:eastAsia="zh-CN"/>
        </w:rPr>
        <w:t>.</w:t>
      </w:r>
      <w:r w:rsidRPr="009A120A">
        <w:tab/>
      </w:r>
      <w:r w:rsidRPr="001B6EFC">
        <w:rPr>
          <w:rFonts w:eastAsia="MS Mincho"/>
        </w:rPr>
        <w:t>AI</w:t>
      </w:r>
      <w:r w:rsidR="002B2EFF">
        <w:rPr>
          <w:rFonts w:eastAsia="MS Mincho"/>
        </w:rPr>
        <w:t>oT</w:t>
      </w:r>
      <w:r w:rsidRPr="001B6EFC">
        <w:rPr>
          <w:rFonts w:eastAsia="MS Mincho"/>
        </w:rPr>
        <w:t>MF performs the permission control on the AF request. If authorised, the AI</w:t>
      </w:r>
      <w:r w:rsidR="003641EF">
        <w:rPr>
          <w:rFonts w:eastAsia="MS Mincho"/>
        </w:rPr>
        <w:t>oT</w:t>
      </w:r>
      <w:r w:rsidRPr="001B6EFC">
        <w:rPr>
          <w:rFonts w:eastAsia="MS Mincho"/>
        </w:rPr>
        <w:t>MF selects the Ambient IoT capable RANs.</w:t>
      </w:r>
    </w:p>
    <w:p w14:paraId="5871F60E" w14:textId="13227BD5" w:rsidR="001B6EFC" w:rsidRPr="00896953" w:rsidRDefault="001B6EFC" w:rsidP="001B6EFC">
      <w:pPr>
        <w:pStyle w:val="B1"/>
      </w:pPr>
      <w:r w:rsidRPr="00896953">
        <w:rPr>
          <w:lang w:eastAsia="zh-CN"/>
        </w:rPr>
        <w:t>5.</w:t>
      </w:r>
      <w:r w:rsidRPr="009A120A">
        <w:tab/>
      </w:r>
      <w:r w:rsidRPr="001B6EFC">
        <w:rPr>
          <w:rFonts w:eastAsia="MS Mincho"/>
        </w:rPr>
        <w:t xml:space="preserve">For each of the selected RAN, the </w:t>
      </w:r>
      <w:r w:rsidR="0012450D">
        <w:rPr>
          <w:rFonts w:eastAsia="MS Mincho"/>
          <w:bCs/>
        </w:rPr>
        <w:t>AIoTMF</w:t>
      </w:r>
      <w:r w:rsidRPr="001B6EFC">
        <w:rPr>
          <w:rFonts w:eastAsia="MS Mincho"/>
          <w:bCs/>
        </w:rPr>
        <w:t xml:space="preserve"> requests Inventory with the </w:t>
      </w:r>
      <w:r>
        <w:rPr>
          <w:rFonts w:eastAsia="MS Mincho"/>
          <w:bCs/>
        </w:rPr>
        <w:t>device</w:t>
      </w:r>
      <w:r w:rsidRPr="001B6EFC">
        <w:rPr>
          <w:rFonts w:eastAsia="MS Mincho"/>
          <w:bCs/>
        </w:rPr>
        <w:t xml:space="preserve"> </w:t>
      </w:r>
      <w:r w:rsidRPr="00896953">
        <w:t xml:space="preserve">inventory </w:t>
      </w:r>
      <w:r w:rsidRPr="001B6EFC">
        <w:rPr>
          <w:rFonts w:eastAsia="MS Mincho"/>
          <w:bCs/>
        </w:rPr>
        <w:t>information</w:t>
      </w:r>
      <w:r w:rsidRPr="00896953">
        <w:t>.</w:t>
      </w:r>
    </w:p>
    <w:p w14:paraId="26F96263" w14:textId="77777777" w:rsidR="001B6EFC" w:rsidRPr="00896953" w:rsidRDefault="001B6EFC" w:rsidP="001B6EFC">
      <w:pPr>
        <w:pStyle w:val="B1"/>
      </w:pPr>
      <w:r w:rsidRPr="00896953">
        <w:rPr>
          <w:lang w:eastAsia="zh-CN"/>
        </w:rPr>
        <w:t>6</w:t>
      </w:r>
      <w:r w:rsidRPr="009A120A">
        <w:rPr>
          <w:lang w:eastAsia="zh-CN"/>
        </w:rPr>
        <w:t>.</w:t>
      </w:r>
      <w:r w:rsidRPr="009A120A">
        <w:tab/>
      </w:r>
      <w:r w:rsidRPr="001B6EFC">
        <w:rPr>
          <w:rFonts w:eastAsia="MS Mincho"/>
        </w:rPr>
        <w:t>RAN/Reader executes the inventory operation towards the AIoT Devices</w:t>
      </w:r>
      <w:r w:rsidRPr="00896953">
        <w:t>.</w:t>
      </w:r>
    </w:p>
    <w:p w14:paraId="484027A3" w14:textId="77777777" w:rsidR="001B6EFC" w:rsidRPr="00896953" w:rsidRDefault="001B6EFC" w:rsidP="001B6EFC">
      <w:pPr>
        <w:pStyle w:val="B1"/>
      </w:pPr>
      <w:r w:rsidRPr="00896953">
        <w:rPr>
          <w:lang w:eastAsia="zh-CN"/>
        </w:rPr>
        <w:t>7</w:t>
      </w:r>
      <w:r w:rsidRPr="009A120A">
        <w:rPr>
          <w:lang w:eastAsia="zh-CN"/>
        </w:rPr>
        <w:t>.</w:t>
      </w:r>
      <w:r w:rsidRPr="009A120A">
        <w:tab/>
      </w:r>
      <w:r w:rsidRPr="001B6EFC">
        <w:rPr>
          <w:rFonts w:eastAsia="MS Mincho"/>
        </w:rPr>
        <w:t xml:space="preserve">If </w:t>
      </w:r>
      <w:r>
        <w:rPr>
          <w:rFonts w:eastAsia="MS Mincho"/>
        </w:rPr>
        <w:t xml:space="preserve">an </w:t>
      </w:r>
      <w:r w:rsidRPr="001B6EFC">
        <w:rPr>
          <w:rFonts w:eastAsia="MS Mincho"/>
        </w:rPr>
        <w:t>AIoT Device is selected</w:t>
      </w:r>
      <w:r>
        <w:rPr>
          <w:rFonts w:eastAsia="MS Mincho"/>
        </w:rPr>
        <w:t xml:space="preserve"> in RAN</w:t>
      </w:r>
      <w:r w:rsidRPr="001B6EFC">
        <w:rPr>
          <w:rFonts w:eastAsia="MS Mincho"/>
        </w:rPr>
        <w:t>, the AIoT device sends its Device ID</w:t>
      </w:r>
      <w:r w:rsidRPr="00896953">
        <w:t>.</w:t>
      </w:r>
    </w:p>
    <w:p w14:paraId="603D707B" w14:textId="07D2C7C6" w:rsidR="001B6EFC" w:rsidRPr="00896953" w:rsidRDefault="001B6EFC" w:rsidP="001B6EFC">
      <w:pPr>
        <w:pStyle w:val="B1"/>
      </w:pPr>
      <w:r w:rsidRPr="00896953">
        <w:rPr>
          <w:lang w:eastAsia="zh-CN"/>
        </w:rPr>
        <w:t>8.</w:t>
      </w:r>
      <w:r w:rsidRPr="009A120A">
        <w:tab/>
      </w:r>
      <w:r w:rsidRPr="001B6EFC">
        <w:rPr>
          <w:rFonts w:eastAsia="MS Mincho"/>
        </w:rPr>
        <w:t>AI</w:t>
      </w:r>
      <w:r w:rsidR="00CA43B5">
        <w:rPr>
          <w:rFonts w:eastAsia="MS Mincho"/>
        </w:rPr>
        <w:t>oT</w:t>
      </w:r>
      <w:r w:rsidRPr="001B6EFC">
        <w:rPr>
          <w:rFonts w:eastAsia="MS Mincho"/>
        </w:rPr>
        <w:t xml:space="preserve">MF performs </w:t>
      </w:r>
      <w:r w:rsidRPr="001B6EFC">
        <w:rPr>
          <w:rFonts w:eastAsia="MS Mincho"/>
          <w:bCs/>
        </w:rPr>
        <w:t>access control based on the</w:t>
      </w:r>
      <w:r w:rsidR="00A3178A">
        <w:rPr>
          <w:rFonts w:eastAsia="MS Mincho"/>
          <w:bCs/>
        </w:rPr>
        <w:t xml:space="preserve"> device subscription</w:t>
      </w:r>
      <w:r w:rsidRPr="001B6EFC">
        <w:rPr>
          <w:rFonts w:eastAsia="MS Mincho"/>
          <w:bCs/>
        </w:rPr>
        <w:t xml:space="preserve"> received from the UDM, </w:t>
      </w:r>
      <w:r w:rsidRPr="001B6EFC">
        <w:rPr>
          <w:rFonts w:eastAsia="MS Mincho"/>
        </w:rPr>
        <w:t>including Device ID validation</w:t>
      </w:r>
      <w:r w:rsidRPr="00896953">
        <w:t>.</w:t>
      </w:r>
    </w:p>
    <w:p w14:paraId="3010F77A" w14:textId="56D591F6" w:rsidR="001B6EFC" w:rsidRPr="00896953" w:rsidRDefault="001B6EFC" w:rsidP="001B6EFC">
      <w:pPr>
        <w:pStyle w:val="B1"/>
      </w:pPr>
      <w:r w:rsidRPr="00896953">
        <w:rPr>
          <w:lang w:eastAsia="zh-CN"/>
        </w:rPr>
        <w:t>9</w:t>
      </w:r>
      <w:r w:rsidRPr="009A120A">
        <w:rPr>
          <w:lang w:eastAsia="zh-CN"/>
        </w:rPr>
        <w:t>.</w:t>
      </w:r>
      <w:r w:rsidRPr="009A120A">
        <w:tab/>
      </w:r>
      <w:r w:rsidRPr="001B6EFC">
        <w:rPr>
          <w:rFonts w:eastAsia="MS Mincho"/>
        </w:rPr>
        <w:t>AI</w:t>
      </w:r>
      <w:r w:rsidR="0032115D">
        <w:rPr>
          <w:rFonts w:eastAsia="MS Mincho"/>
        </w:rPr>
        <w:t>oT</w:t>
      </w:r>
      <w:r w:rsidRPr="001B6EFC">
        <w:rPr>
          <w:rFonts w:eastAsia="MS Mincho"/>
        </w:rPr>
        <w:t xml:space="preserve">MF </w:t>
      </w:r>
      <w:r w:rsidRPr="001B6EFC">
        <w:rPr>
          <w:rFonts w:eastAsia="MS Mincho"/>
          <w:bCs/>
        </w:rPr>
        <w:t>reports the Device ID to the AF</w:t>
      </w:r>
      <w:r w:rsidRPr="001B6EFC">
        <w:rPr>
          <w:rFonts w:eastAsia="MS Mincho"/>
        </w:rPr>
        <w:t>. Alternatively, the AI</w:t>
      </w:r>
      <w:r w:rsidR="00D619C9">
        <w:rPr>
          <w:rFonts w:eastAsia="MS Mincho"/>
        </w:rPr>
        <w:t>oT</w:t>
      </w:r>
      <w:r w:rsidRPr="001B6EFC">
        <w:rPr>
          <w:rFonts w:eastAsia="MS Mincho"/>
        </w:rPr>
        <w:t xml:space="preserve">MF </w:t>
      </w:r>
      <w:r>
        <w:rPr>
          <w:rFonts w:eastAsia="MS Mincho"/>
        </w:rPr>
        <w:t xml:space="preserve">combines multiple Device </w:t>
      </w:r>
      <w:r w:rsidRPr="001B6EFC">
        <w:rPr>
          <w:rFonts w:eastAsia="MS Mincho"/>
        </w:rPr>
        <w:t>IDs</w:t>
      </w:r>
      <w:r>
        <w:rPr>
          <w:rFonts w:eastAsia="MS Mincho"/>
        </w:rPr>
        <w:t xml:space="preserve"> into a single report</w:t>
      </w:r>
      <w:r w:rsidR="0040252A">
        <w:rPr>
          <w:rFonts w:eastAsia="MS Mincho"/>
        </w:rPr>
        <w:t xml:space="preserve"> in step 11/12</w:t>
      </w:r>
      <w:r w:rsidRPr="00896953">
        <w:t>.</w:t>
      </w:r>
    </w:p>
    <w:p w14:paraId="15F2C02A" w14:textId="77777777" w:rsidR="001B6EFC" w:rsidRPr="001B6EFC" w:rsidRDefault="001B6EFC" w:rsidP="001B6EFC">
      <w:pPr>
        <w:pStyle w:val="B1"/>
        <w:rPr>
          <w:rFonts w:eastAsiaTheme="minorEastAsia"/>
          <w:lang w:eastAsia="zh-CN"/>
        </w:rPr>
      </w:pPr>
      <w:r w:rsidRPr="00896953">
        <w:rPr>
          <w:rFonts w:eastAsiaTheme="minorEastAsia"/>
          <w:lang w:eastAsia="zh-CN"/>
        </w:rPr>
        <w:t>S</w:t>
      </w:r>
      <w:r w:rsidRPr="009A120A">
        <w:rPr>
          <w:rFonts w:eastAsiaTheme="minorEastAsia"/>
          <w:lang w:eastAsia="zh-CN"/>
        </w:rPr>
        <w:t>tep</w:t>
      </w:r>
      <w:r>
        <w:rPr>
          <w:rFonts w:eastAsiaTheme="minorEastAsia"/>
          <w:lang w:eastAsia="zh-CN"/>
        </w:rPr>
        <w:t>s</w:t>
      </w:r>
      <w:r w:rsidRPr="00896953">
        <w:rPr>
          <w:rFonts w:eastAsiaTheme="minorEastAsia"/>
          <w:lang w:eastAsia="zh-CN"/>
        </w:rPr>
        <w:t xml:space="preserve"> </w:t>
      </w:r>
      <w:r>
        <w:rPr>
          <w:rFonts w:eastAsiaTheme="minorEastAsia"/>
          <w:lang w:eastAsia="zh-CN"/>
        </w:rPr>
        <w:t>7</w:t>
      </w:r>
      <w:r w:rsidRPr="00896953">
        <w:rPr>
          <w:rFonts w:eastAsiaTheme="minorEastAsia"/>
          <w:lang w:eastAsia="zh-CN"/>
        </w:rPr>
        <w:t>~9</w:t>
      </w:r>
      <w:r>
        <w:rPr>
          <w:rFonts w:eastAsiaTheme="minorEastAsia"/>
          <w:lang w:eastAsia="zh-CN"/>
        </w:rPr>
        <w:t xml:space="preserve"> are</w:t>
      </w:r>
      <w:r w:rsidRPr="00896953">
        <w:rPr>
          <w:rFonts w:eastAsiaTheme="minorEastAsia"/>
          <w:lang w:eastAsia="zh-CN"/>
        </w:rPr>
        <w:t xml:space="preserve"> repeated</w:t>
      </w:r>
      <w:r w:rsidRPr="009A120A">
        <w:rPr>
          <w:rFonts w:eastAsiaTheme="minorEastAsia"/>
          <w:lang w:eastAsia="zh-CN"/>
        </w:rPr>
        <w:t xml:space="preserve"> </w:t>
      </w:r>
      <w:r>
        <w:rPr>
          <w:rFonts w:eastAsiaTheme="minorEastAsia"/>
          <w:lang w:eastAsia="zh-CN"/>
        </w:rPr>
        <w:t xml:space="preserve">for </w:t>
      </w:r>
      <w:r w:rsidRPr="00896953">
        <w:rPr>
          <w:rFonts w:eastAsiaTheme="minorEastAsia"/>
          <w:lang w:eastAsia="zh-CN"/>
        </w:rPr>
        <w:t xml:space="preserve">each </w:t>
      </w:r>
      <w:r w:rsidRPr="009A120A">
        <w:rPr>
          <w:rFonts w:eastAsiaTheme="minorEastAsia"/>
          <w:lang w:eastAsia="zh-CN"/>
        </w:rPr>
        <w:t>AIoT Device.</w:t>
      </w:r>
    </w:p>
    <w:p w14:paraId="1CC2D19E" w14:textId="11442D3C" w:rsidR="001B6EFC" w:rsidRPr="00896953" w:rsidRDefault="001B6EFC" w:rsidP="001B6EFC">
      <w:pPr>
        <w:pStyle w:val="B1"/>
      </w:pPr>
      <w:r w:rsidRPr="009A120A">
        <w:rPr>
          <w:lang w:eastAsia="zh-CN"/>
        </w:rPr>
        <w:lastRenderedPageBreak/>
        <w:t>10/11/12.</w:t>
      </w:r>
      <w:r w:rsidRPr="009A120A">
        <w:tab/>
      </w:r>
      <w:r w:rsidRPr="001B6EFC">
        <w:rPr>
          <w:rFonts w:eastAsia="MS Mincho"/>
        </w:rPr>
        <w:t>AI</w:t>
      </w:r>
      <w:r w:rsidR="00321A25">
        <w:rPr>
          <w:rFonts w:eastAsia="MS Mincho"/>
        </w:rPr>
        <w:t>oT</w:t>
      </w:r>
      <w:r w:rsidRPr="001B6EFC">
        <w:rPr>
          <w:rFonts w:eastAsia="MS Mincho"/>
        </w:rPr>
        <w:t>MF collected the Inventory Complete message from each RAN, and informs the AF of the progress/completion of the inventory procedure</w:t>
      </w:r>
      <w:r w:rsidRPr="00896953">
        <w:t>.</w:t>
      </w:r>
    </w:p>
    <w:p w14:paraId="78F06360" w14:textId="77777777" w:rsidR="001B6EFC" w:rsidRPr="00896953" w:rsidRDefault="001B6EFC" w:rsidP="001B6EFC">
      <w:pPr>
        <w:pStyle w:val="4"/>
      </w:pPr>
      <w:r w:rsidRPr="00896953">
        <w:t>6.x.3.2</w:t>
      </w:r>
      <w:r w:rsidRPr="00896953">
        <w:tab/>
      </w:r>
      <w:r w:rsidRPr="009A120A">
        <w:t xml:space="preserve">Read </w:t>
      </w:r>
      <w:r>
        <w:t>Data Service</w:t>
      </w:r>
    </w:p>
    <w:p w14:paraId="392156EE" w14:textId="77777777" w:rsidR="001B6EFC" w:rsidRPr="001B6EFC" w:rsidRDefault="001B6EFC" w:rsidP="001B6EFC">
      <w:r w:rsidRPr="001B6EFC">
        <w:rPr>
          <w:rFonts w:eastAsiaTheme="minorEastAsia"/>
          <w:lang w:eastAsia="zh-CN"/>
        </w:rPr>
        <w:t xml:space="preserve">This clause provides end to end information flow for support of </w:t>
      </w:r>
      <w:r>
        <w:rPr>
          <w:rFonts w:eastAsiaTheme="minorEastAsia"/>
          <w:lang w:eastAsia="zh-CN"/>
        </w:rPr>
        <w:t>Ambient IoT R</w:t>
      </w:r>
      <w:r w:rsidRPr="001B6EFC">
        <w:rPr>
          <w:rFonts w:eastAsiaTheme="minorEastAsia"/>
          <w:lang w:eastAsia="zh-CN"/>
        </w:rPr>
        <w:t xml:space="preserve">ead </w:t>
      </w:r>
      <w:r>
        <w:rPr>
          <w:rFonts w:eastAsiaTheme="minorEastAsia"/>
          <w:lang w:eastAsia="zh-CN"/>
        </w:rPr>
        <w:t>Data S</w:t>
      </w:r>
      <w:r w:rsidRPr="001B6EFC">
        <w:rPr>
          <w:rFonts w:eastAsiaTheme="minorEastAsia"/>
          <w:lang w:eastAsia="zh-CN"/>
        </w:rPr>
        <w:t>ervice.</w:t>
      </w:r>
    </w:p>
    <w:p w14:paraId="4F10C872" w14:textId="77777777" w:rsidR="001B6EFC" w:rsidRPr="001B6EFC" w:rsidRDefault="001B6EFC" w:rsidP="001B6EFC">
      <w:pPr>
        <w:jc w:val="center"/>
        <w:rPr>
          <w:rFonts w:eastAsiaTheme="minorEastAsia"/>
          <w:lang w:eastAsia="zh-CN"/>
        </w:rPr>
      </w:pPr>
      <w:r>
        <w:rPr>
          <w:rFonts w:eastAsia="MS Mincho"/>
          <w:noProof/>
        </w:rPr>
        <mc:AlternateContent>
          <mc:Choice Requires="wpc">
            <w:drawing>
              <wp:inline distT="0" distB="0" distL="0" distR="0" wp14:anchorId="79B5CBE6" wp14:editId="0D6580D1">
                <wp:extent cx="6134100" cy="5784850"/>
                <wp:effectExtent l="0" t="0" r="19050" b="0"/>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9" name="组合 239">
                          <a:extLst>
                            <a:ext uri="{FF2B5EF4-FFF2-40B4-BE49-F238E27FC236}">
                              <a16:creationId xmlns:a16="http://schemas.microsoft.com/office/drawing/2014/main" id="{07A56F31-F58F-4C2F-B3F9-F40066A556B9}"/>
                            </a:ext>
                          </a:extLst>
                        </wpg:cNvPr>
                        <wpg:cNvGrpSpPr/>
                        <wpg:grpSpPr>
                          <a:xfrm>
                            <a:off x="0" y="0"/>
                            <a:ext cx="6134100" cy="5613400"/>
                            <a:chOff x="0" y="0"/>
                            <a:chExt cx="8435347" cy="4827295"/>
                          </a:xfrm>
                        </wpg:grpSpPr>
                        <wps:wsp>
                          <wps:cNvPr id="240" name="直接连接符 240">
                            <a:extLst>
                              <a:ext uri="{FF2B5EF4-FFF2-40B4-BE49-F238E27FC236}">
                                <a16:creationId xmlns:a16="http://schemas.microsoft.com/office/drawing/2014/main" id="{C7488D78-96B1-4F9B-A1D3-0E22862C3BC8}"/>
                              </a:ext>
                            </a:extLst>
                          </wps:cNvPr>
                          <wps:cNvCnPr>
                            <a:cxnSpLocks/>
                          </wps:cNvCnPr>
                          <wps:spPr>
                            <a:xfrm>
                              <a:off x="244312" y="1519369"/>
                              <a:ext cx="0" cy="1024376"/>
                            </a:xfrm>
                            <a:prstGeom prst="line">
                              <a:avLst/>
                            </a:prstGeom>
                            <a:noFill/>
                            <a:ln w="19050" cap="flat" cmpd="sng" algn="ctr">
                              <a:solidFill>
                                <a:srgbClr val="5B9BD5"/>
                              </a:solidFill>
                              <a:prstDash val="solid"/>
                              <a:miter lim="800000"/>
                            </a:ln>
                            <a:effectLst/>
                          </wps:spPr>
                          <wps:bodyPr/>
                        </wps:wsp>
                        <wpg:grpSp>
                          <wpg:cNvPr id="241" name="组合 241">
                            <a:extLst>
                              <a:ext uri="{FF2B5EF4-FFF2-40B4-BE49-F238E27FC236}">
                                <a16:creationId xmlns:a16="http://schemas.microsoft.com/office/drawing/2014/main" id="{3C970C63-13F9-4361-AEDE-EB223D266A45}"/>
                              </a:ext>
                            </a:extLst>
                          </wpg:cNvPr>
                          <wpg:cNvGrpSpPr/>
                          <wpg:grpSpPr>
                            <a:xfrm>
                              <a:off x="1760726" y="131785"/>
                              <a:ext cx="6287683" cy="4695510"/>
                              <a:chOff x="1760726" y="131786"/>
                              <a:chExt cx="6287682" cy="4812240"/>
                            </a:xfrm>
                          </wpg:grpSpPr>
                          <wps:wsp>
                            <wps:cNvPr id="271" name="直接连接符 271">
                              <a:extLst>
                                <a:ext uri="{FF2B5EF4-FFF2-40B4-BE49-F238E27FC236}">
                                  <a16:creationId xmlns:a16="http://schemas.microsoft.com/office/drawing/2014/main" id="{2E54F053-ABED-4123-AAFA-FDDBEF291E4C}"/>
                                </a:ext>
                              </a:extLst>
                            </wps:cNvPr>
                            <wps:cNvCnPr>
                              <a:cxnSpLocks/>
                            </wps:cNvCnPr>
                            <wps:spPr>
                              <a:xfrm>
                                <a:off x="8048408" y="166924"/>
                                <a:ext cx="0" cy="4764892"/>
                              </a:xfrm>
                              <a:prstGeom prst="line">
                                <a:avLst/>
                              </a:prstGeom>
                              <a:noFill/>
                              <a:ln w="19050" cap="flat" cmpd="sng" algn="ctr">
                                <a:solidFill>
                                  <a:srgbClr val="5B9BD5"/>
                                </a:solidFill>
                                <a:prstDash val="solid"/>
                                <a:miter lim="800000"/>
                              </a:ln>
                              <a:effectLst/>
                            </wps:spPr>
                            <wps:bodyPr/>
                          </wps:wsp>
                          <wps:wsp>
                            <wps:cNvPr id="272" name="直接连接符 272">
                              <a:extLst>
                                <a:ext uri="{FF2B5EF4-FFF2-40B4-BE49-F238E27FC236}">
                                  <a16:creationId xmlns:a16="http://schemas.microsoft.com/office/drawing/2014/main" id="{CF381BF8-2A9B-4EEA-BDB9-F0393D54E901}"/>
                                </a:ext>
                              </a:extLst>
                            </wps:cNvPr>
                            <wps:cNvCnPr>
                              <a:cxnSpLocks/>
                            </wps:cNvCnPr>
                            <wps:spPr>
                              <a:xfrm>
                                <a:off x="1760726" y="131786"/>
                                <a:ext cx="12294" cy="4782390"/>
                              </a:xfrm>
                              <a:prstGeom prst="line">
                                <a:avLst/>
                              </a:prstGeom>
                              <a:noFill/>
                              <a:ln w="19050" cap="flat" cmpd="sng" algn="ctr">
                                <a:solidFill>
                                  <a:srgbClr val="5B9BD5"/>
                                </a:solidFill>
                                <a:prstDash val="solid"/>
                                <a:miter lim="800000"/>
                              </a:ln>
                              <a:effectLst/>
                            </wps:spPr>
                            <wps:bodyPr/>
                          </wps:wsp>
                          <wps:wsp>
                            <wps:cNvPr id="273" name="直接连接符 273">
                              <a:extLst>
                                <a:ext uri="{FF2B5EF4-FFF2-40B4-BE49-F238E27FC236}">
                                  <a16:creationId xmlns:a16="http://schemas.microsoft.com/office/drawing/2014/main" id="{4AA614D7-975E-414E-BB34-1BF2AEE3F6FB}"/>
                                </a:ext>
                              </a:extLst>
                            </wps:cNvPr>
                            <wps:cNvCnPr>
                              <a:cxnSpLocks/>
                            </wps:cNvCnPr>
                            <wps:spPr>
                              <a:xfrm>
                                <a:off x="3370818" y="170227"/>
                                <a:ext cx="0" cy="4764892"/>
                              </a:xfrm>
                              <a:prstGeom prst="line">
                                <a:avLst/>
                              </a:prstGeom>
                              <a:noFill/>
                              <a:ln w="19050" cap="flat" cmpd="sng" algn="ctr">
                                <a:solidFill>
                                  <a:srgbClr val="5B9BD5"/>
                                </a:solidFill>
                                <a:prstDash val="solid"/>
                                <a:miter lim="800000"/>
                              </a:ln>
                              <a:effectLst/>
                            </wps:spPr>
                            <wps:bodyPr/>
                          </wps:wsp>
                          <wps:wsp>
                            <wps:cNvPr id="274" name="直接连接符 274">
                              <a:extLst>
                                <a:ext uri="{FF2B5EF4-FFF2-40B4-BE49-F238E27FC236}">
                                  <a16:creationId xmlns:a16="http://schemas.microsoft.com/office/drawing/2014/main" id="{DA76928C-AF66-4D4C-A54E-81B6D74AD288}"/>
                                </a:ext>
                              </a:extLst>
                            </wps:cNvPr>
                            <wps:cNvCnPr>
                              <a:cxnSpLocks/>
                            </wps:cNvCnPr>
                            <wps:spPr>
                              <a:xfrm>
                                <a:off x="4968618" y="179134"/>
                                <a:ext cx="0" cy="4764892"/>
                              </a:xfrm>
                              <a:prstGeom prst="line">
                                <a:avLst/>
                              </a:prstGeom>
                              <a:noFill/>
                              <a:ln w="19050" cap="flat" cmpd="sng" algn="ctr">
                                <a:solidFill>
                                  <a:srgbClr val="5B9BD5"/>
                                </a:solidFill>
                                <a:prstDash val="solid"/>
                                <a:miter lim="800000"/>
                              </a:ln>
                              <a:effectLst/>
                            </wps:spPr>
                            <wps:bodyPr/>
                          </wps:wsp>
                          <wps:wsp>
                            <wps:cNvPr id="275" name="直接连接符 275">
                              <a:extLst>
                                <a:ext uri="{FF2B5EF4-FFF2-40B4-BE49-F238E27FC236}">
                                  <a16:creationId xmlns:a16="http://schemas.microsoft.com/office/drawing/2014/main" id="{33F02B7B-2BC6-4661-B8ED-0A42CC854915}"/>
                                </a:ext>
                              </a:extLst>
                            </wps:cNvPr>
                            <wps:cNvCnPr>
                              <a:cxnSpLocks/>
                            </wps:cNvCnPr>
                            <wps:spPr>
                              <a:xfrm>
                                <a:off x="6545256" y="166924"/>
                                <a:ext cx="0" cy="4764892"/>
                              </a:xfrm>
                              <a:prstGeom prst="line">
                                <a:avLst/>
                              </a:prstGeom>
                              <a:noFill/>
                              <a:ln w="19050" cap="flat" cmpd="sng" algn="ctr">
                                <a:solidFill>
                                  <a:srgbClr val="5B9BD5"/>
                                </a:solidFill>
                                <a:prstDash val="solid"/>
                                <a:miter lim="800000"/>
                              </a:ln>
                              <a:effectLst/>
                            </wps:spPr>
                            <wps:bodyPr/>
                          </wps:wsp>
                        </wpg:grpSp>
                        <wps:wsp>
                          <wps:cNvPr id="242" name="矩形 242">
                            <a:extLst>
                              <a:ext uri="{FF2B5EF4-FFF2-40B4-BE49-F238E27FC236}">
                                <a16:creationId xmlns:a16="http://schemas.microsoft.com/office/drawing/2014/main" id="{7FB0D2A6-B40E-4795-B16F-06F75DA51863}"/>
                              </a:ext>
                            </a:extLst>
                          </wps:cNvPr>
                          <wps:cNvSpPr/>
                          <wps:spPr>
                            <a:xfrm>
                              <a:off x="0" y="1332049"/>
                              <a:ext cx="867478" cy="172509"/>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993331A"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Device-1</w:t>
                                </w:r>
                              </w:p>
                            </w:txbxContent>
                          </wps:txbx>
                          <wps:bodyPr tIns="0" rtlCol="0" anchor="t" anchorCtr="0"/>
                        </wps:wsp>
                        <wps:wsp>
                          <wps:cNvPr id="243" name="矩形 243">
                            <a:extLst>
                              <a:ext uri="{FF2B5EF4-FFF2-40B4-BE49-F238E27FC236}">
                                <a16:creationId xmlns:a16="http://schemas.microsoft.com/office/drawing/2014/main" id="{519D46E7-D721-4C27-B4D6-8A3D41BA8D71}"/>
                              </a:ext>
                            </a:extLst>
                          </wps:cNvPr>
                          <wps:cNvSpPr/>
                          <wps:spPr>
                            <a:xfrm>
                              <a:off x="1183253" y="5081"/>
                              <a:ext cx="1146281" cy="168446"/>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F1C6EBF"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Reader/RAN</w:t>
                                </w:r>
                              </w:p>
                            </w:txbxContent>
                          </wps:txbx>
                          <wps:bodyPr tIns="0" rtlCol="0" anchor="t" anchorCtr="0"/>
                        </wps:wsp>
                        <wps:wsp>
                          <wps:cNvPr id="244" name="矩形 244">
                            <a:extLst>
                              <a:ext uri="{FF2B5EF4-FFF2-40B4-BE49-F238E27FC236}">
                                <a16:creationId xmlns:a16="http://schemas.microsoft.com/office/drawing/2014/main" id="{1D2D9D0A-0F62-420A-82E1-312960B1AE3F}"/>
                              </a:ext>
                            </a:extLst>
                          </wps:cNvPr>
                          <wps:cNvSpPr/>
                          <wps:spPr>
                            <a:xfrm>
                              <a:off x="2758942" y="0"/>
                              <a:ext cx="1204392" cy="17714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0D16A6F" w14:textId="371E53F2" w:rsidR="001B6EFC" w:rsidRDefault="001B6EFC" w:rsidP="001B6EFC">
                                <w:pPr>
                                  <w:pStyle w:val="af"/>
                                  <w:spacing w:before="0" w:beforeAutospacing="0" w:after="0" w:afterAutospacing="0"/>
                                  <w:jc w:val="center"/>
                                </w:pPr>
                                <w:r>
                                  <w:rPr>
                                    <w:rFonts w:ascii="Calibri" w:hAnsi="Calibri" w:cstheme="minorBidi"/>
                                    <w:color w:val="000000"/>
                                    <w:sz w:val="18"/>
                                    <w:szCs w:val="18"/>
                                  </w:rPr>
                                  <w:t>AI</w:t>
                                </w:r>
                                <w:r w:rsidR="002B38E2">
                                  <w:rPr>
                                    <w:rFonts w:ascii="Calibri" w:hAnsi="Calibri" w:cstheme="minorBidi"/>
                                    <w:color w:val="000000"/>
                                    <w:sz w:val="18"/>
                                    <w:szCs w:val="18"/>
                                  </w:rPr>
                                  <w:t>oT</w:t>
                                </w:r>
                                <w:r>
                                  <w:rPr>
                                    <w:rFonts w:ascii="Calibri" w:hAnsi="Calibri" w:cstheme="minorBidi"/>
                                    <w:color w:val="000000"/>
                                    <w:sz w:val="18"/>
                                    <w:szCs w:val="18"/>
                                  </w:rPr>
                                  <w:t>MF</w:t>
                                </w:r>
                              </w:p>
                            </w:txbxContent>
                          </wps:txbx>
                          <wps:bodyPr tIns="0" rtlCol="0" anchor="t" anchorCtr="0"/>
                        </wps:wsp>
                        <wps:wsp>
                          <wps:cNvPr id="245" name="直接箭头连接符 245">
                            <a:extLst>
                              <a:ext uri="{FF2B5EF4-FFF2-40B4-BE49-F238E27FC236}">
                                <a16:creationId xmlns:a16="http://schemas.microsoft.com/office/drawing/2014/main" id="{6437457E-2466-4422-8232-7A627720CBC7}"/>
                              </a:ext>
                            </a:extLst>
                          </wps:cNvPr>
                          <wps:cNvCnPr>
                            <a:cxnSpLocks/>
                          </wps:cNvCnPr>
                          <wps:spPr>
                            <a:xfrm>
                              <a:off x="3381508" y="2637658"/>
                              <a:ext cx="3174437"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46" name="矩形 246">
                            <a:extLst>
                              <a:ext uri="{FF2B5EF4-FFF2-40B4-BE49-F238E27FC236}">
                                <a16:creationId xmlns:a16="http://schemas.microsoft.com/office/drawing/2014/main" id="{29B069CB-B772-47ED-8F3D-20943D57E8B8}"/>
                              </a:ext>
                            </a:extLst>
                          </wps:cNvPr>
                          <wps:cNvSpPr/>
                          <wps:spPr>
                            <a:xfrm>
                              <a:off x="4476159" y="1900"/>
                              <a:ext cx="1073092" cy="169716"/>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CECDE05"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UDM/AUSF</w:t>
                                </w:r>
                              </w:p>
                            </w:txbxContent>
                          </wps:txbx>
                          <wps:bodyPr tIns="0" rtlCol="0" anchor="t" anchorCtr="0"/>
                        </wps:wsp>
                        <wps:wsp>
                          <wps:cNvPr id="247" name="矩形 247">
                            <a:extLst>
                              <a:ext uri="{FF2B5EF4-FFF2-40B4-BE49-F238E27FC236}">
                                <a16:creationId xmlns:a16="http://schemas.microsoft.com/office/drawing/2014/main" id="{3253DA3E-6146-4B92-B487-0937D767433A}"/>
                              </a:ext>
                            </a:extLst>
                          </wps:cNvPr>
                          <wps:cNvSpPr/>
                          <wps:spPr>
                            <a:xfrm>
                              <a:off x="6158318" y="0"/>
                              <a:ext cx="773878" cy="1716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60E3A69"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NEF</w:t>
                                </w:r>
                              </w:p>
                            </w:txbxContent>
                          </wps:txbx>
                          <wps:bodyPr tIns="0" rtlCol="0" anchor="t" anchorCtr="0"/>
                        </wps:wsp>
                        <wps:wsp>
                          <wps:cNvPr id="248" name="矩形 248">
                            <a:extLst>
                              <a:ext uri="{FF2B5EF4-FFF2-40B4-BE49-F238E27FC236}">
                                <a16:creationId xmlns:a16="http://schemas.microsoft.com/office/drawing/2014/main" id="{027687B0-7B15-40C5-B37F-19150EB9698F}"/>
                              </a:ext>
                            </a:extLst>
                          </wps:cNvPr>
                          <wps:cNvSpPr/>
                          <wps:spPr>
                            <a:xfrm>
                              <a:off x="6288681" y="209957"/>
                              <a:ext cx="1985136" cy="13835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AE3AAC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 AF Read Request</w:t>
                                </w:r>
                              </w:p>
                            </w:txbxContent>
                          </wps:txbx>
                          <wps:bodyPr tIns="0" rtlCol="0" anchor="t" anchorCtr="0"/>
                        </wps:wsp>
                        <wps:wsp>
                          <wps:cNvPr id="249" name="矩形 249">
                            <a:extLst>
                              <a:ext uri="{FF2B5EF4-FFF2-40B4-BE49-F238E27FC236}">
                                <a16:creationId xmlns:a16="http://schemas.microsoft.com/office/drawing/2014/main" id="{97C19C0E-1E4D-41EE-884D-98978D9E7528}"/>
                              </a:ext>
                            </a:extLst>
                          </wps:cNvPr>
                          <wps:cNvSpPr/>
                          <wps:spPr>
                            <a:xfrm>
                              <a:off x="5335399" y="422767"/>
                              <a:ext cx="2631058" cy="270374"/>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B1A9B6E"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2. AF Authorization, </w:t>
                                </w:r>
                              </w:p>
                              <w:p w14:paraId="46C9CBB0" w14:textId="152DCF0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Discovery and Selection of </w:t>
                                </w:r>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MF</w:t>
                                </w:r>
                              </w:p>
                            </w:txbxContent>
                          </wps:txbx>
                          <wps:bodyPr tIns="0" rtlCol="0" anchor="ctr" anchorCtr="0"/>
                        </wps:wsp>
                        <wps:wsp>
                          <wps:cNvPr id="250" name="矩形 250">
                            <a:extLst>
                              <a:ext uri="{FF2B5EF4-FFF2-40B4-BE49-F238E27FC236}">
                                <a16:creationId xmlns:a16="http://schemas.microsoft.com/office/drawing/2014/main" id="{3B984B67-30C8-41CF-BA59-647168E37640}"/>
                              </a:ext>
                            </a:extLst>
                          </wps:cNvPr>
                          <wps:cNvSpPr/>
                          <wps:spPr>
                            <a:xfrm>
                              <a:off x="7661469" y="0"/>
                              <a:ext cx="773878" cy="1716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697FB2D"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AF</w:t>
                                </w:r>
                              </w:p>
                            </w:txbxContent>
                          </wps:txbx>
                          <wps:bodyPr tIns="0" rtlCol="0" anchor="t" anchorCtr="0"/>
                        </wps:wsp>
                        <wps:wsp>
                          <wps:cNvPr id="251" name="矩形 251">
                            <a:extLst>
                              <a:ext uri="{FF2B5EF4-FFF2-40B4-BE49-F238E27FC236}">
                                <a16:creationId xmlns:a16="http://schemas.microsoft.com/office/drawing/2014/main" id="{4175194E-30C9-45BC-8670-35CE672B0850}"/>
                              </a:ext>
                            </a:extLst>
                          </wps:cNvPr>
                          <wps:cNvSpPr/>
                          <wps:spPr>
                            <a:xfrm>
                              <a:off x="3089246" y="743138"/>
                              <a:ext cx="3757052" cy="174267"/>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F8BB7D3" w14:textId="14DF7EFC"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3. For each </w:t>
                                </w:r>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MF: Read Request</w:t>
                                </w:r>
                              </w:p>
                            </w:txbxContent>
                          </wps:txbx>
                          <wps:bodyPr tIns="0" rtlCol="0" anchor="ctr" anchorCtr="0"/>
                        </wps:wsp>
                        <wps:wsp>
                          <wps:cNvPr id="252" name="矩形 252">
                            <a:extLst>
                              <a:ext uri="{FF2B5EF4-FFF2-40B4-BE49-F238E27FC236}">
                                <a16:creationId xmlns:a16="http://schemas.microsoft.com/office/drawing/2014/main" id="{3D37CC1D-16D8-423C-A102-AD1CADB877D5}"/>
                              </a:ext>
                            </a:extLst>
                          </wps:cNvPr>
                          <wps:cNvSpPr/>
                          <wps:spPr>
                            <a:xfrm>
                              <a:off x="2264356" y="1002669"/>
                              <a:ext cx="2251295" cy="264223"/>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E18089F"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4. AF Permission control, </w:t>
                                </w:r>
                              </w:p>
                              <w:p w14:paraId="3B0F95FA"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Discovery and Selection of Reader/RAN</w:t>
                                </w:r>
                              </w:p>
                            </w:txbxContent>
                          </wps:txbx>
                          <wps:bodyPr tIns="0" rtlCol="0" anchor="ctr" anchorCtr="0"/>
                        </wps:wsp>
                        <wps:wsp>
                          <wps:cNvPr id="253" name="箭头: 左右 253">
                            <a:extLst>
                              <a:ext uri="{FF2B5EF4-FFF2-40B4-BE49-F238E27FC236}">
                                <a16:creationId xmlns:a16="http://schemas.microsoft.com/office/drawing/2014/main" id="{01B73DF1-9BA7-4C6B-AC70-D18D0C4B9DF4}"/>
                              </a:ext>
                            </a:extLst>
                          </wps:cNvPr>
                          <wps:cNvSpPr/>
                          <wps:spPr>
                            <a:xfrm>
                              <a:off x="258019" y="1589688"/>
                              <a:ext cx="1478205" cy="291258"/>
                            </a:xfrm>
                            <a:prstGeom prst="leftRightArrow">
                              <a:avLst/>
                            </a:prstGeom>
                            <a:noFill/>
                            <a:ln w="63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F965F8" w14:textId="77777777" w:rsidR="001B6EFC" w:rsidRPr="005D0EBF" w:rsidRDefault="001B6EFC" w:rsidP="001B6EFC">
                                <w:pPr>
                                  <w:pStyle w:val="af"/>
                                  <w:spacing w:before="0" w:beforeAutospacing="0" w:after="0" w:afterAutospacing="0"/>
                                  <w:jc w:val="center"/>
                                  <w:rPr>
                                    <w:sz w:val="21"/>
                                  </w:rPr>
                                </w:pPr>
                                <w:r w:rsidRPr="005D0EBF">
                                  <w:rPr>
                                    <w:rFonts w:asciiTheme="minorHAnsi" w:eastAsiaTheme="minorEastAsia" w:hAnsi="Calibri" w:cstheme="minorBidi"/>
                                    <w:color w:val="FFC000" w:themeColor="accent4"/>
                                    <w:kern w:val="24"/>
                                    <w:sz w:val="13"/>
                                    <w:szCs w:val="16"/>
                                  </w:rPr>
                                  <w:t>6a. Random Access</w:t>
                                </w:r>
                              </w:p>
                            </w:txbxContent>
                          </wps:txbx>
                          <wps:bodyPr rot="0" spcFirstLastPara="0" vert="horz" wrap="square" lIns="91440" tIns="36000" rIns="91440" bIns="45720" numCol="1" spcCol="0" rtlCol="0" fromWordArt="0" anchor="ctr" anchorCtr="0" forceAA="0" compatLnSpc="1">
                            <a:prstTxWarp prst="textNoShape">
                              <a:avLst/>
                            </a:prstTxWarp>
                            <a:noAutofit/>
                          </wps:bodyPr>
                        </wps:wsp>
                        <wps:wsp>
                          <wps:cNvPr id="254" name="直接箭头连接符 254">
                            <a:extLst>
                              <a:ext uri="{FF2B5EF4-FFF2-40B4-BE49-F238E27FC236}">
                                <a16:creationId xmlns:a16="http://schemas.microsoft.com/office/drawing/2014/main" id="{36FD4289-FC3A-462C-A32D-1C8CF8BCF91F}"/>
                              </a:ext>
                            </a:extLst>
                          </wps:cNvPr>
                          <wps:cNvCnPr>
                            <a:cxnSpLocks/>
                          </wps:cNvCnPr>
                          <wps:spPr>
                            <a:xfrm>
                              <a:off x="6482458" y="2637658"/>
                              <a:ext cx="15766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55" name="文本框 23">
                            <a:extLst>
                              <a:ext uri="{FF2B5EF4-FFF2-40B4-BE49-F238E27FC236}">
                                <a16:creationId xmlns:a16="http://schemas.microsoft.com/office/drawing/2014/main" id="{0E5353B3-F484-417D-A550-D9E71EC56324}"/>
                              </a:ext>
                            </a:extLst>
                          </wps:cNvPr>
                          <wps:cNvSpPr txBox="1"/>
                          <wps:spPr>
                            <a:xfrm>
                              <a:off x="4935687" y="2456758"/>
                              <a:ext cx="2353340" cy="296023"/>
                            </a:xfrm>
                            <a:prstGeom prst="rect">
                              <a:avLst/>
                            </a:prstGeom>
                            <a:noFill/>
                          </wps:spPr>
                          <wps:txbx>
                            <w:txbxContent>
                              <w:p w14:paraId="7DC9C63D"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9a. Device ID &amp; Read result reporting</w:t>
                                </w:r>
                              </w:p>
                            </w:txbxContent>
                          </wps:txbx>
                          <wps:bodyPr wrap="square" tIns="0" rtlCol="0" anchor="t" anchorCtr="0">
                            <a:noAutofit/>
                          </wps:bodyPr>
                        </wps:wsp>
                        <wps:wsp>
                          <wps:cNvPr id="256" name="直接连接符 256">
                            <a:extLst>
                              <a:ext uri="{FF2B5EF4-FFF2-40B4-BE49-F238E27FC236}">
                                <a16:creationId xmlns:a16="http://schemas.microsoft.com/office/drawing/2014/main" id="{36F3E80C-3F09-4203-A103-4813F60AAD98}"/>
                              </a:ext>
                            </a:extLst>
                          </wps:cNvPr>
                          <wps:cNvCnPr>
                            <a:cxnSpLocks/>
                          </wps:cNvCnPr>
                          <wps:spPr>
                            <a:xfrm>
                              <a:off x="244312" y="2909442"/>
                              <a:ext cx="0" cy="977330"/>
                            </a:xfrm>
                            <a:prstGeom prst="line">
                              <a:avLst/>
                            </a:prstGeom>
                            <a:noFill/>
                            <a:ln w="19050" cap="flat" cmpd="sng" algn="ctr">
                              <a:solidFill>
                                <a:srgbClr val="5B9BD5"/>
                              </a:solidFill>
                              <a:prstDash val="solid"/>
                              <a:miter lim="800000"/>
                            </a:ln>
                            <a:effectLst/>
                          </wps:spPr>
                          <wps:bodyPr/>
                        </wps:wsp>
                        <wps:wsp>
                          <wps:cNvPr id="257" name="矩形 257">
                            <a:extLst>
                              <a:ext uri="{FF2B5EF4-FFF2-40B4-BE49-F238E27FC236}">
                                <a16:creationId xmlns:a16="http://schemas.microsoft.com/office/drawing/2014/main" id="{12DC67FB-0870-4AAD-8641-2F3AFF4A54B5}"/>
                              </a:ext>
                            </a:extLst>
                          </wps:cNvPr>
                          <wps:cNvSpPr/>
                          <wps:spPr>
                            <a:xfrm>
                              <a:off x="10689" y="2752657"/>
                              <a:ext cx="952289" cy="172508"/>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0C7089F"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Device-N</w:t>
                                </w:r>
                              </w:p>
                            </w:txbxContent>
                          </wps:txbx>
                          <wps:bodyPr tIns="0" rtlCol="0" anchor="t" anchorCtr="0"/>
                        </wps:wsp>
                        <wps:wsp>
                          <wps:cNvPr id="258" name="箭头: 左右 258">
                            <a:extLst>
                              <a:ext uri="{FF2B5EF4-FFF2-40B4-BE49-F238E27FC236}">
                                <a16:creationId xmlns:a16="http://schemas.microsoft.com/office/drawing/2014/main" id="{0A40FB2E-97BE-450E-9B0D-ECC688C89840}"/>
                              </a:ext>
                            </a:extLst>
                          </wps:cNvPr>
                          <wps:cNvSpPr/>
                          <wps:spPr>
                            <a:xfrm>
                              <a:off x="260318" y="3021009"/>
                              <a:ext cx="1478205" cy="278829"/>
                            </a:xfrm>
                            <a:prstGeom prst="leftRightArrow">
                              <a:avLst/>
                            </a:prstGeom>
                            <a:noFill/>
                            <a:ln w="63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29C58" w14:textId="77777777" w:rsidR="001B6EFC" w:rsidRPr="005D0EBF" w:rsidRDefault="001B6EFC" w:rsidP="001B6EFC">
                                <w:pPr>
                                  <w:pStyle w:val="af"/>
                                  <w:spacing w:before="0" w:beforeAutospacing="0" w:after="0" w:afterAutospacing="0"/>
                                  <w:jc w:val="center"/>
                                  <w:rPr>
                                    <w:sz w:val="21"/>
                                  </w:rPr>
                                </w:pPr>
                                <w:r w:rsidRPr="005D0EBF">
                                  <w:rPr>
                                    <w:rFonts w:asciiTheme="minorHAnsi" w:eastAsiaTheme="minorEastAsia" w:hAnsi="Calibri" w:cstheme="minorBidi"/>
                                    <w:color w:val="FFC000" w:themeColor="accent4"/>
                                    <w:kern w:val="24"/>
                                    <w:sz w:val="13"/>
                                    <w:szCs w:val="16"/>
                                  </w:rPr>
                                  <w:t>6n. Random Access</w:t>
                                </w:r>
                              </w:p>
                            </w:txbxContent>
                          </wps:txbx>
                          <wps:bodyPr rot="0" spcFirstLastPara="0" vert="horz" wrap="square" lIns="91440" tIns="36000" rIns="91440" bIns="45720" numCol="1" spcCol="0" rtlCol="0" fromWordArt="0" anchor="ctr" anchorCtr="0" forceAA="0" compatLnSpc="1">
                            <a:prstTxWarp prst="textNoShape">
                              <a:avLst/>
                            </a:prstTxWarp>
                            <a:noAutofit/>
                          </wps:bodyPr>
                        </wps:wsp>
                        <wps:wsp>
                          <wps:cNvPr id="259" name="文本框 27">
                            <a:extLst>
                              <a:ext uri="{FF2B5EF4-FFF2-40B4-BE49-F238E27FC236}">
                                <a16:creationId xmlns:a16="http://schemas.microsoft.com/office/drawing/2014/main" id="{FC43F566-F8B8-439C-8E23-4E105241EB8A}"/>
                              </a:ext>
                            </a:extLst>
                          </wps:cNvPr>
                          <wps:cNvSpPr txBox="1"/>
                          <wps:spPr>
                            <a:xfrm>
                              <a:off x="10689" y="2543745"/>
                              <a:ext cx="516949" cy="360642"/>
                            </a:xfrm>
                            <a:prstGeom prst="rect">
                              <a:avLst/>
                            </a:prstGeom>
                            <a:noFill/>
                          </wps:spPr>
                          <wps:txbx>
                            <w:txbxContent>
                              <w:p w14:paraId="2F54BAFB" w14:textId="77777777" w:rsidR="001B6EFC" w:rsidRDefault="001B6EFC" w:rsidP="001B6EFC">
                                <w:pPr>
                                  <w:pStyle w:val="af"/>
                                  <w:spacing w:before="0" w:beforeAutospacing="0" w:after="0" w:afterAutospacing="0"/>
                                  <w:jc w:val="center"/>
                                </w:pPr>
                                <w:r>
                                  <w:rPr>
                                    <w:rFonts w:ascii="Calibri" w:hAnsi="Calibri" w:cstheme="minorBidi"/>
                                    <w:color w:val="000000"/>
                                    <w:sz w:val="22"/>
                                    <w:szCs w:val="22"/>
                                  </w:rPr>
                                  <w:t>……</w:t>
                                </w:r>
                              </w:p>
                            </w:txbxContent>
                          </wps:txbx>
                          <wps:bodyPr wrap="square" tIns="0" rtlCol="0" anchor="t" anchorCtr="0">
                            <a:noAutofit/>
                          </wps:bodyPr>
                        </wps:wsp>
                        <wps:wsp>
                          <wps:cNvPr id="260" name="矩形 260">
                            <a:extLst>
                              <a:ext uri="{FF2B5EF4-FFF2-40B4-BE49-F238E27FC236}">
                                <a16:creationId xmlns:a16="http://schemas.microsoft.com/office/drawing/2014/main" id="{54660C46-EE04-4823-AB0A-0DEAF47F2D30}"/>
                              </a:ext>
                            </a:extLst>
                          </wps:cNvPr>
                          <wps:cNvSpPr/>
                          <wps:spPr>
                            <a:xfrm>
                              <a:off x="1180548" y="4153529"/>
                              <a:ext cx="2597320" cy="142198"/>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095EEF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10. For each Reader/RAN: Response</w:t>
                                </w:r>
                              </w:p>
                            </w:txbxContent>
                          </wps:txbx>
                          <wps:bodyPr tIns="0" rtlCol="0" anchor="t" anchorCtr="0"/>
                        </wps:wsp>
                        <wps:wsp>
                          <wps:cNvPr id="261" name="矩形 261">
                            <a:extLst>
                              <a:ext uri="{FF2B5EF4-FFF2-40B4-BE49-F238E27FC236}">
                                <a16:creationId xmlns:a16="http://schemas.microsoft.com/office/drawing/2014/main" id="{16F0B483-04A1-437C-AAC6-F0250B8B5F5C}"/>
                              </a:ext>
                            </a:extLst>
                          </wps:cNvPr>
                          <wps:cNvSpPr/>
                          <wps:spPr>
                            <a:xfrm>
                              <a:off x="3056265" y="4402479"/>
                              <a:ext cx="3757052" cy="15160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2FCA9DB" w14:textId="277D1260"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11. For each </w:t>
                                </w:r>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 xml:space="preserve">MF: Read </w:t>
                                </w:r>
                                <w:r w:rsidR="00AE722E">
                                  <w:rPr>
                                    <w:rFonts w:ascii="Calibri" w:hAnsi="Calibri" w:cstheme="minorBidi"/>
                                    <w:color w:val="000000"/>
                                    <w:sz w:val="16"/>
                                    <w:szCs w:val="16"/>
                                  </w:rPr>
                                  <w:t>Report</w:t>
                                </w:r>
                              </w:p>
                            </w:txbxContent>
                          </wps:txbx>
                          <wps:bodyPr tIns="0" bIns="0" rtlCol="0" anchor="t" anchorCtr="0"/>
                        </wps:wsp>
                        <wps:wsp>
                          <wps:cNvPr id="262" name="矩形 262">
                            <a:extLst>
                              <a:ext uri="{FF2B5EF4-FFF2-40B4-BE49-F238E27FC236}">
                                <a16:creationId xmlns:a16="http://schemas.microsoft.com/office/drawing/2014/main" id="{FC159703-26DE-433F-9A00-81D1D0A04C1F}"/>
                              </a:ext>
                            </a:extLst>
                          </wps:cNvPr>
                          <wps:cNvSpPr/>
                          <wps:spPr>
                            <a:xfrm>
                              <a:off x="6251002" y="4671890"/>
                              <a:ext cx="1985136" cy="155404"/>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20D1EA2" w14:textId="3EE34C2B" w:rsidR="001B6EFC" w:rsidRDefault="001B6EFC" w:rsidP="001B6EFC">
                                <w:pPr>
                                  <w:pStyle w:val="af"/>
                                  <w:spacing w:before="0" w:beforeAutospacing="0" w:after="0" w:afterAutospacing="0"/>
                                  <w:jc w:val="center"/>
                                </w:pPr>
                                <w:r>
                                  <w:rPr>
                                    <w:rFonts w:ascii="Calibri" w:hAnsi="Calibri" w:cstheme="minorBidi"/>
                                    <w:color w:val="000000"/>
                                    <w:sz w:val="16"/>
                                    <w:szCs w:val="16"/>
                                  </w:rPr>
                                  <w:t>1</w:t>
                                </w:r>
                                <w:r w:rsidR="006A7ADB">
                                  <w:rPr>
                                    <w:rFonts w:ascii="Calibri" w:hAnsi="Calibri" w:cstheme="minorBidi"/>
                                    <w:color w:val="000000"/>
                                    <w:sz w:val="16"/>
                                    <w:szCs w:val="16"/>
                                  </w:rPr>
                                  <w:t>2</w:t>
                                </w:r>
                                <w:r>
                                  <w:rPr>
                                    <w:rFonts w:ascii="Calibri" w:hAnsi="Calibri" w:cstheme="minorBidi"/>
                                    <w:color w:val="000000"/>
                                    <w:sz w:val="16"/>
                                    <w:szCs w:val="16"/>
                                  </w:rPr>
                                  <w:t xml:space="preserve">. AF Read </w:t>
                                </w:r>
                                <w:r w:rsidR="00565E5F">
                                  <w:rPr>
                                    <w:rFonts w:ascii="Calibri" w:hAnsi="Calibri" w:cstheme="minorBidi"/>
                                    <w:color w:val="000000"/>
                                    <w:sz w:val="16"/>
                                    <w:szCs w:val="16"/>
                                  </w:rPr>
                                  <w:t>Report</w:t>
                                </w:r>
                              </w:p>
                            </w:txbxContent>
                          </wps:txbx>
                          <wps:bodyPr tIns="0" rtlCol="0" anchor="t" anchorCtr="0"/>
                        </wps:wsp>
                        <wps:wsp>
                          <wps:cNvPr id="263" name="直接箭头连接符 263">
                            <a:extLst>
                              <a:ext uri="{FF2B5EF4-FFF2-40B4-BE49-F238E27FC236}">
                                <a16:creationId xmlns:a16="http://schemas.microsoft.com/office/drawing/2014/main" id="{112FDFAB-1791-4C4B-9452-1F8706337B85}"/>
                              </a:ext>
                            </a:extLst>
                          </wps:cNvPr>
                          <wps:cNvCnPr>
                            <a:cxnSpLocks/>
                          </wps:cNvCnPr>
                          <wps:spPr>
                            <a:xfrm>
                              <a:off x="3368327" y="4055434"/>
                              <a:ext cx="31744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64" name="直接箭头连接符 264">
                            <a:extLst>
                              <a:ext uri="{FF2B5EF4-FFF2-40B4-BE49-F238E27FC236}">
                                <a16:creationId xmlns:a16="http://schemas.microsoft.com/office/drawing/2014/main" id="{9AD499C2-4977-4B72-98D9-F04B6F588092}"/>
                              </a:ext>
                            </a:extLst>
                          </wps:cNvPr>
                          <wps:cNvCnPr>
                            <a:cxnSpLocks/>
                          </wps:cNvCnPr>
                          <wps:spPr>
                            <a:xfrm>
                              <a:off x="6469279" y="4055434"/>
                              <a:ext cx="1576639" cy="0"/>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65" name="文本框 33">
                            <a:extLst>
                              <a:ext uri="{FF2B5EF4-FFF2-40B4-BE49-F238E27FC236}">
                                <a16:creationId xmlns:a16="http://schemas.microsoft.com/office/drawing/2014/main" id="{C4BC25A0-13A3-4E1E-8680-51DB1B28EF27}"/>
                              </a:ext>
                            </a:extLst>
                          </wps:cNvPr>
                          <wps:cNvSpPr txBox="1"/>
                          <wps:spPr>
                            <a:xfrm>
                              <a:off x="4935687" y="3886772"/>
                              <a:ext cx="2359452" cy="296023"/>
                            </a:xfrm>
                            <a:prstGeom prst="rect">
                              <a:avLst/>
                            </a:prstGeom>
                            <a:noFill/>
                          </wps:spPr>
                          <wps:txbx>
                            <w:txbxContent>
                              <w:p w14:paraId="2C5D123B"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9n. Device ID &amp; Read result reporting</w:t>
                                </w:r>
                              </w:p>
                            </w:txbxContent>
                          </wps:txbx>
                          <wps:bodyPr wrap="square" tIns="0" rtlCol="0" anchor="t" anchorCtr="0">
                            <a:noAutofit/>
                          </wps:bodyPr>
                        </wps:wsp>
                        <wps:wsp>
                          <wps:cNvPr id="266" name="矩形 266">
                            <a:extLst>
                              <a:ext uri="{FF2B5EF4-FFF2-40B4-BE49-F238E27FC236}">
                                <a16:creationId xmlns:a16="http://schemas.microsoft.com/office/drawing/2014/main" id="{16012D9F-B332-4AE9-85B4-129BB6050EA3}"/>
                              </a:ext>
                            </a:extLst>
                          </wps:cNvPr>
                          <wps:cNvSpPr/>
                          <wps:spPr>
                            <a:xfrm>
                              <a:off x="2975126" y="2203509"/>
                              <a:ext cx="2858454" cy="160992"/>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991320F" w14:textId="712547E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8a. Device ID validation &amp; </w:t>
                                </w:r>
                                <w:r w:rsidR="009B02E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wps:txbx>
                          <wps:bodyPr tIns="0" rtlCol="0" anchor="t" anchorCtr="0"/>
                        </wps:wsp>
                        <wps:wsp>
                          <wps:cNvPr id="267" name="矩形 267">
                            <a:extLst>
                              <a:ext uri="{FF2B5EF4-FFF2-40B4-BE49-F238E27FC236}">
                                <a16:creationId xmlns:a16="http://schemas.microsoft.com/office/drawing/2014/main" id="{632398E9-1172-47AE-B3AB-97F36A8283ED}"/>
                              </a:ext>
                            </a:extLst>
                          </wps:cNvPr>
                          <wps:cNvSpPr/>
                          <wps:spPr>
                            <a:xfrm>
                              <a:off x="127874" y="3338064"/>
                              <a:ext cx="3633213" cy="140428"/>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23A2E03" w14:textId="5DAEBC76" w:rsidR="001B6EFC" w:rsidRDefault="001B6EFC" w:rsidP="001B6EFC">
                                <w:pPr>
                                  <w:pStyle w:val="af"/>
                                  <w:spacing w:before="0" w:beforeAutospacing="0" w:after="0" w:afterAutospacing="0"/>
                                  <w:jc w:val="center"/>
                                </w:pPr>
                                <w:r>
                                  <w:rPr>
                                    <w:rFonts w:ascii="Calibri" w:hAnsi="Calibri" w:cstheme="minorBidi"/>
                                    <w:color w:val="000000"/>
                                    <w:sz w:val="18"/>
                                    <w:szCs w:val="18"/>
                                  </w:rPr>
                                  <w:t>7n. Read</w:t>
                                </w:r>
                                <w:r w:rsidR="00DD4D0F">
                                  <w:rPr>
                                    <w:rFonts w:ascii="Calibri" w:hAnsi="Calibri" w:cstheme="minorBidi"/>
                                    <w:color w:val="000000"/>
                                    <w:sz w:val="18"/>
                                    <w:szCs w:val="18"/>
                                  </w:rPr>
                                  <w:t xml:space="preserve"> Result</w:t>
                                </w:r>
                                <w:r>
                                  <w:rPr>
                                    <w:rFonts w:ascii="Calibri" w:hAnsi="Calibri" w:cstheme="minorBidi"/>
                                    <w:color w:val="000000"/>
                                    <w:sz w:val="18"/>
                                    <w:szCs w:val="18"/>
                                  </w:rPr>
                                  <w:t xml:space="preserve"> over NAS</w:t>
                                </w:r>
                              </w:p>
                            </w:txbxContent>
                          </wps:txbx>
                          <wps:bodyPr tIns="0" rtlCol="0" anchor="t" anchorCtr="0"/>
                        </wps:wsp>
                        <wps:wsp>
                          <wps:cNvPr id="268" name="矩形 268">
                            <a:extLst>
                              <a:ext uri="{FF2B5EF4-FFF2-40B4-BE49-F238E27FC236}">
                                <a16:creationId xmlns:a16="http://schemas.microsoft.com/office/drawing/2014/main" id="{24237708-F0B9-438B-B1E9-BB356792F04A}"/>
                              </a:ext>
                            </a:extLst>
                          </wps:cNvPr>
                          <wps:cNvSpPr/>
                          <wps:spPr>
                            <a:xfrm>
                              <a:off x="2983879" y="3604934"/>
                              <a:ext cx="2849700" cy="162977"/>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D03E449" w14:textId="2630AD9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8n. Device ID validation &amp; </w:t>
                                </w:r>
                                <w:r w:rsidR="009B02E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wps:txbx>
                          <wps:bodyPr tIns="0" rtlCol="0" anchor="t" anchorCtr="0"/>
                        </wps:wsp>
                        <wps:wsp>
                          <wps:cNvPr id="269" name="矩形 269">
                            <a:extLst>
                              <a:ext uri="{FF2B5EF4-FFF2-40B4-BE49-F238E27FC236}">
                                <a16:creationId xmlns:a16="http://schemas.microsoft.com/office/drawing/2014/main" id="{5FEDC808-690B-4574-94B7-66613BA93DA4}"/>
                              </a:ext>
                            </a:extLst>
                          </wps:cNvPr>
                          <wps:cNvSpPr/>
                          <wps:spPr>
                            <a:xfrm>
                              <a:off x="1177237" y="1360967"/>
                              <a:ext cx="2597309" cy="143591"/>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9598B08"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5. For each of Reader/RAN: Request</w:t>
                                </w:r>
                              </w:p>
                            </w:txbxContent>
                          </wps:txbx>
                          <wps:bodyPr tIns="0" rtlCol="0" anchor="t" anchorCtr="0"/>
                        </wps:wsp>
                        <wps:wsp>
                          <wps:cNvPr id="270" name="矩形 270">
                            <a:extLst>
                              <a:ext uri="{FF2B5EF4-FFF2-40B4-BE49-F238E27FC236}">
                                <a16:creationId xmlns:a16="http://schemas.microsoft.com/office/drawing/2014/main" id="{D41757D7-E872-4E43-AF17-7C7FD0740C15}"/>
                              </a:ext>
                            </a:extLst>
                          </wps:cNvPr>
                          <wps:cNvSpPr/>
                          <wps:spPr>
                            <a:xfrm>
                              <a:off x="127874" y="1935553"/>
                              <a:ext cx="3644240" cy="1559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B376276" w14:textId="1563D300" w:rsidR="001B6EFC" w:rsidRDefault="001B6EFC" w:rsidP="001B6EFC">
                                <w:pPr>
                                  <w:pStyle w:val="af"/>
                                  <w:spacing w:before="0" w:beforeAutospacing="0" w:after="0" w:afterAutospacing="0"/>
                                  <w:jc w:val="center"/>
                                </w:pPr>
                                <w:r>
                                  <w:rPr>
                                    <w:rFonts w:ascii="Calibri" w:hAnsi="Calibri" w:cstheme="minorBidi"/>
                                    <w:color w:val="000000"/>
                                    <w:sz w:val="16"/>
                                    <w:szCs w:val="16"/>
                                  </w:rPr>
                                  <w:t>7a. Read</w:t>
                                </w:r>
                                <w:r w:rsidR="00DD4D0F">
                                  <w:rPr>
                                    <w:rFonts w:ascii="Calibri" w:hAnsi="Calibri" w:cstheme="minorBidi"/>
                                    <w:color w:val="000000"/>
                                    <w:sz w:val="16"/>
                                    <w:szCs w:val="16"/>
                                  </w:rPr>
                                  <w:t xml:space="preserve"> Result</w:t>
                                </w:r>
                                <w:r>
                                  <w:rPr>
                                    <w:rFonts w:ascii="Calibri" w:hAnsi="Calibri" w:cstheme="minorBidi"/>
                                    <w:color w:val="000000"/>
                                    <w:sz w:val="16"/>
                                    <w:szCs w:val="16"/>
                                  </w:rPr>
                                  <w:t xml:space="preserve"> over NAS</w:t>
                                </w:r>
                              </w:p>
                            </w:txbxContent>
                          </wps:txbx>
                          <wps:bodyPr tIns="0" rtlCol="0" anchor="t" anchorCtr="0"/>
                        </wps:wsp>
                      </wpg:wgp>
                    </wpc:wpc>
                  </a:graphicData>
                </a:graphic>
              </wp:inline>
            </w:drawing>
          </mc:Choice>
          <mc:Fallback>
            <w:pict>
              <v:group w14:anchorId="79B5CBE6" id="画布 6" o:spid="_x0000_s1090" editas="canvas" style="width:483pt;height:455.5pt;mso-position-horizontal-relative:char;mso-position-vertical-relative:line" coordsize="61341,57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">
                <v:shape id="_x0000_s1091" type="#_x0000_t75" style="position:absolute;width:61341;height:57848;visibility:visible;mso-wrap-style:square">
                  <v:fill o:detectmouseclick="t"/>
                  <v:path o:connecttype="none"/>
                </v:shape>
                <v:group id="组合 239" o:spid="_x0000_s1092" style="position:absolute;width:61341;height:56134" coordsize="84353,4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直接连接符 240" o:spid="_x0000_s1093" style="position:absolute;visibility:visible;mso-wrap-style:square" from="2443,15193" to="2443,25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" strokecolor="#5b9bd5" strokeweight="1.5pt">
                    <v:stroke joinstyle="miter"/>
                    <o:lock v:ext="edit" shapetype="f"/>
                  </v:line>
                  <v:group id="组合 241" o:spid="_x0000_s1094" style="position:absolute;left:17607;top:1317;width:62877;height:46955" coordorigin="17607,1317" coordsize="62876,48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line id="直接连接符 271" o:spid="_x0000_s1095" style="position:absolute;visibility:visible;mso-wrap-style:square" from="80484,1669" to="80484,4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" strokecolor="#5b9bd5" strokeweight="1.5pt">
                      <v:stroke joinstyle="miter"/>
                      <o:lock v:ext="edit" shapetype="f"/>
                    </v:line>
                    <v:line id="直接连接符 272" o:spid="_x0000_s1096" style="position:absolute;visibility:visible;mso-wrap-style:square" from="17607,1317" to="17730,49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" strokecolor="#5b9bd5" strokeweight="1.5pt">
                      <v:stroke joinstyle="miter"/>
                      <o:lock v:ext="edit" shapetype="f"/>
                    </v:line>
                    <v:line id="直接连接符 273" o:spid="_x0000_s1097" style="position:absolute;visibility:visible;mso-wrap-style:square" from="33708,1702" to="33708,49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" strokecolor="#5b9bd5" strokeweight="1.5pt">
                      <v:stroke joinstyle="miter"/>
                      <o:lock v:ext="edit" shapetype="f"/>
                    </v:line>
                    <v:line id="直接连接符 274" o:spid="_x0000_s1098" style="position:absolute;visibility:visible;mso-wrap-style:square" from="49686,1791" to="49686,49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" strokecolor="#5b9bd5" strokeweight="1.5pt">
                      <v:stroke joinstyle="miter"/>
                      <o:lock v:ext="edit" shapetype="f"/>
                    </v:line>
                    <v:line id="直接连接符 275" o:spid="_x0000_s1099" style="position:absolute;visibility:visible;mso-wrap-style:square" from="65452,1669" to="65452,4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" strokecolor="#5b9bd5" strokeweight="1.5pt">
                      <v:stroke joinstyle="miter"/>
                      <o:lock v:ext="edit" shapetype="f"/>
                    </v:line>
                  </v:group>
                  <v:rect id="矩形 242" o:spid="_x0000_s1100" style="position:absolute;top:13320;width:8674;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" fillcolor="window" strokecolor="#41719c" strokeweight="1pt">
                    <v:textbox inset=",0">
                      <w:txbxContent>
                        <w:p w14:paraId="7993331A"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Device-1</w:t>
                          </w:r>
                        </w:p>
                      </w:txbxContent>
                    </v:textbox>
                  </v:rect>
                  <v:rect id="矩形 243" o:spid="_x0000_s1101" style="position:absolute;left:11832;top:50;width:11463;height:1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" fillcolor="window" strokecolor="#41719c" strokeweight="1pt">
                    <v:textbox inset=",0">
                      <w:txbxContent>
                        <w:p w14:paraId="1F1C6EBF"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Reader/RAN</w:t>
                          </w:r>
                        </w:p>
                      </w:txbxContent>
                    </v:textbox>
                  </v:rect>
                  <v:rect id="矩形 244" o:spid="_x0000_s1102" style="position:absolute;left:27589;width:12044;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" fillcolor="window" strokecolor="#41719c" strokeweight="1pt">
                    <v:textbox inset=",0">
                      <w:txbxContent>
                        <w:p w14:paraId="20D16A6F" w14:textId="371E53F2" w:rsidR="001B6EFC" w:rsidRDefault="001B6EFC" w:rsidP="001B6EFC">
                          <w:pPr>
                            <w:pStyle w:val="af"/>
                            <w:spacing w:before="0" w:beforeAutospacing="0" w:after="0" w:afterAutospacing="0"/>
                            <w:jc w:val="center"/>
                          </w:pPr>
                          <w:proofErr w:type="spellStart"/>
                          <w:r>
                            <w:rPr>
                              <w:rFonts w:ascii="Calibri" w:hAnsi="Calibri" w:cstheme="minorBidi"/>
                              <w:color w:val="000000"/>
                              <w:sz w:val="18"/>
                              <w:szCs w:val="18"/>
                            </w:rPr>
                            <w:t>AI</w:t>
                          </w:r>
                          <w:r w:rsidR="002B38E2">
                            <w:rPr>
                              <w:rFonts w:ascii="Calibri" w:hAnsi="Calibri" w:cstheme="minorBidi"/>
                              <w:color w:val="000000"/>
                              <w:sz w:val="18"/>
                              <w:szCs w:val="18"/>
                            </w:rPr>
                            <w:t>oT</w:t>
                          </w:r>
                          <w:r>
                            <w:rPr>
                              <w:rFonts w:ascii="Calibri" w:hAnsi="Calibri" w:cstheme="minorBidi"/>
                              <w:color w:val="000000"/>
                              <w:sz w:val="18"/>
                              <w:szCs w:val="18"/>
                            </w:rPr>
                            <w:t>MF</w:t>
                          </w:r>
                          <w:proofErr w:type="spellEnd"/>
                        </w:p>
                      </w:txbxContent>
                    </v:textbox>
                  </v:rect>
                  <v:shape id="直接箭头连接符 245" o:spid="_x0000_s1103" type="#_x0000_t32" style="position:absolute;left:33815;top:26376;width:31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" strokecolor="#5b9bd5 [3204]" strokeweight="1pt">
                    <v:stroke dashstyle="dash" endarrow="block" joinstyle="miter"/>
                    <o:lock v:ext="edit" shapetype="f"/>
                  </v:shape>
                  <v:rect id="矩形 246" o:spid="_x0000_s1104" style="position:absolute;left:44761;top:19;width:10731;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" fillcolor="window" strokecolor="#41719c" strokeweight="1pt">
                    <v:textbox inset=",0">
                      <w:txbxContent>
                        <w:p w14:paraId="1CECDE05"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UDM/AUSF</w:t>
                          </w:r>
                        </w:p>
                      </w:txbxContent>
                    </v:textbox>
                  </v:rect>
                  <v:rect id="矩形 247" o:spid="_x0000_s1105" style="position:absolute;left:61583;width:7738;height:1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" fillcolor="window" strokecolor="#41719c" strokeweight="1pt">
                    <v:textbox inset=",0">
                      <w:txbxContent>
                        <w:p w14:paraId="460E3A69"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NEF</w:t>
                          </w:r>
                        </w:p>
                      </w:txbxContent>
                    </v:textbox>
                  </v:rect>
                  <v:rect id="矩形 248" o:spid="_x0000_s1106" style="position:absolute;left:62886;top:2099;width:19852;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" fillcolor="window" strokecolor="#41719c" strokeweight="1pt">
                    <v:textbox inset=",0">
                      <w:txbxContent>
                        <w:p w14:paraId="2AE3AAC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 AF Read Request</w:t>
                          </w:r>
                        </w:p>
                      </w:txbxContent>
                    </v:textbox>
                  </v:rect>
                  <v:rect id="矩形 249" o:spid="_x0000_s1107" style="position:absolute;left:53353;top:4227;width:26311;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" fillcolor="window" strokecolor="#41719c" strokeweight="1pt">
                    <v:textbox inset=",0">
                      <w:txbxContent>
                        <w:p w14:paraId="7B1A9B6E"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2. AF Authorization, </w:t>
                          </w:r>
                        </w:p>
                        <w:p w14:paraId="46C9CBB0" w14:textId="152DCF0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Discovery and Selection of </w:t>
                          </w:r>
                          <w:proofErr w:type="spellStart"/>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MF</w:t>
                          </w:r>
                          <w:proofErr w:type="spellEnd"/>
                        </w:p>
                      </w:txbxContent>
                    </v:textbox>
                  </v:rect>
                  <v:rect id="矩形 250" o:spid="_x0000_s1108" style="position:absolute;left:76614;width:7739;height:1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" fillcolor="window" strokecolor="#41719c" strokeweight="1pt">
                    <v:textbox inset=",0">
                      <w:txbxContent>
                        <w:p w14:paraId="4697FB2D"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AF</w:t>
                          </w:r>
                        </w:p>
                      </w:txbxContent>
                    </v:textbox>
                  </v:rect>
                  <v:rect id="矩形 251" o:spid="_x0000_s1109" style="position:absolute;left:30892;top:7431;width:37570;height:1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" fillcolor="window" strokecolor="#41719c" strokeweight="1pt">
                    <v:textbox inset=",0">
                      <w:txbxContent>
                        <w:p w14:paraId="4F8BB7D3" w14:textId="14DF7EFC"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3. For each </w:t>
                          </w:r>
                          <w:proofErr w:type="spellStart"/>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MF</w:t>
                          </w:r>
                          <w:proofErr w:type="spellEnd"/>
                          <w:r>
                            <w:rPr>
                              <w:rFonts w:ascii="Calibri" w:hAnsi="Calibri" w:cstheme="minorBidi"/>
                              <w:color w:val="000000"/>
                              <w:sz w:val="16"/>
                              <w:szCs w:val="16"/>
                            </w:rPr>
                            <w:t>: Read Request</w:t>
                          </w:r>
                        </w:p>
                      </w:txbxContent>
                    </v:textbox>
                  </v:rect>
                  <v:rect id="矩形 252" o:spid="_x0000_s1110" style="position:absolute;left:22643;top:10026;width:22513;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" fillcolor="window" strokecolor="#41719c" strokeweight="1pt">
                    <v:textbox inset=",0">
                      <w:txbxContent>
                        <w:p w14:paraId="3E18089F"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4. AF Permission control, </w:t>
                          </w:r>
                        </w:p>
                        <w:p w14:paraId="3B0F95FA"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Discovery and Selection of Reader/RAN</w:t>
                          </w:r>
                        </w:p>
                      </w:txbxContent>
                    </v:textbox>
                  </v:rect>
                  <v:shape id="箭头: 左右 253" o:spid="_x0000_s1111" type="#_x0000_t69" style="position:absolute;left:2580;top:15896;width:14782;height:2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" adj="2128" filled="f" strokecolor="#00b0f0" strokeweight=".5pt">
                    <v:textbox inset=",1mm">
                      <w:txbxContent>
                        <w:p w14:paraId="5FF965F8" w14:textId="77777777" w:rsidR="001B6EFC" w:rsidRPr="005D0EBF" w:rsidRDefault="001B6EFC" w:rsidP="001B6EFC">
                          <w:pPr>
                            <w:pStyle w:val="af"/>
                            <w:spacing w:before="0" w:beforeAutospacing="0" w:after="0" w:afterAutospacing="0"/>
                            <w:jc w:val="center"/>
                            <w:rPr>
                              <w:sz w:val="21"/>
                            </w:rPr>
                          </w:pPr>
                          <w:r w:rsidRPr="005D0EBF">
                            <w:rPr>
                              <w:rFonts w:asciiTheme="minorHAnsi" w:eastAsiaTheme="minorEastAsia" w:hAnsi="Calibri" w:cstheme="minorBidi"/>
                              <w:color w:val="FFC000" w:themeColor="accent4"/>
                              <w:kern w:val="24"/>
                              <w:sz w:val="13"/>
                              <w:szCs w:val="16"/>
                            </w:rPr>
                            <w:t>6a. Random Access</w:t>
                          </w:r>
                        </w:p>
                      </w:txbxContent>
                    </v:textbox>
                  </v:shape>
                  <v:shape id="直接箭头连接符 254" o:spid="_x0000_s1112" type="#_x0000_t32" style="position:absolute;left:64824;top:26376;width:15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" strokecolor="#5b9bd5 [3204]" strokeweight="1pt">
                    <v:stroke dashstyle="dash" endarrow="block" joinstyle="miter"/>
                    <o:lock v:ext="edit" shapetype="f"/>
                  </v:shape>
                  <v:shape id="文本框 23" o:spid="_x0000_s1113" type="#_x0000_t202" style="position:absolute;left:49356;top:24567;width:23534;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" filled="f" stroked="f">
                    <v:textbox inset=",0">
                      <w:txbxContent>
                        <w:p w14:paraId="7DC9C63D"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9a. Device ID &amp; Read result reporting</w:t>
                          </w:r>
                        </w:p>
                      </w:txbxContent>
                    </v:textbox>
                  </v:shape>
                  <v:line id="直接连接符 256" o:spid="_x0000_s1114" style="position:absolute;visibility:visible;mso-wrap-style:square" from="2443,29094" to="2443,38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" strokecolor="#5b9bd5" strokeweight="1.5pt">
                    <v:stroke joinstyle="miter"/>
                    <o:lock v:ext="edit" shapetype="f"/>
                  </v:line>
                  <v:rect id="矩形 257" o:spid="_x0000_s1115" style="position:absolute;left:106;top:27526;width:9523;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" fillcolor="window" strokecolor="#41719c" strokeweight="1pt">
                    <v:textbox inset=",0">
                      <w:txbxContent>
                        <w:p w14:paraId="40C7089F" w14:textId="77777777" w:rsidR="001B6EFC" w:rsidRDefault="001B6EFC" w:rsidP="001B6EFC">
                          <w:pPr>
                            <w:pStyle w:val="af"/>
                            <w:spacing w:before="0" w:beforeAutospacing="0" w:after="0" w:afterAutospacing="0"/>
                            <w:jc w:val="center"/>
                          </w:pPr>
                          <w:r>
                            <w:rPr>
                              <w:rFonts w:ascii="Calibri" w:hAnsi="Calibri" w:cstheme="minorBidi"/>
                              <w:color w:val="000000"/>
                              <w:sz w:val="18"/>
                              <w:szCs w:val="18"/>
                            </w:rPr>
                            <w:t>Device-N</w:t>
                          </w:r>
                        </w:p>
                      </w:txbxContent>
                    </v:textbox>
                  </v:rect>
                  <v:shape id="箭头: 左右 258" o:spid="_x0000_s1116" type="#_x0000_t69" style="position:absolute;left:2603;top:30210;width:14782;height:2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" adj="2037" filled="f" strokecolor="#00b0f0" strokeweight=".5pt">
                    <v:textbox inset=",1mm">
                      <w:txbxContent>
                        <w:p w14:paraId="2EA29C58" w14:textId="77777777" w:rsidR="001B6EFC" w:rsidRPr="005D0EBF" w:rsidRDefault="001B6EFC" w:rsidP="001B6EFC">
                          <w:pPr>
                            <w:pStyle w:val="af"/>
                            <w:spacing w:before="0" w:beforeAutospacing="0" w:after="0" w:afterAutospacing="0"/>
                            <w:jc w:val="center"/>
                            <w:rPr>
                              <w:sz w:val="21"/>
                            </w:rPr>
                          </w:pPr>
                          <w:r w:rsidRPr="005D0EBF">
                            <w:rPr>
                              <w:rFonts w:asciiTheme="minorHAnsi" w:eastAsiaTheme="minorEastAsia" w:hAnsi="Calibri" w:cstheme="minorBidi"/>
                              <w:color w:val="FFC000" w:themeColor="accent4"/>
                              <w:kern w:val="24"/>
                              <w:sz w:val="13"/>
                              <w:szCs w:val="16"/>
                            </w:rPr>
                            <w:t>6n. Random Access</w:t>
                          </w:r>
                        </w:p>
                      </w:txbxContent>
                    </v:textbox>
                  </v:shape>
                  <v:shape id="文本框 27" o:spid="_x0000_s1117" type="#_x0000_t202" style="position:absolute;left:106;top:25437;width:517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" filled="f" stroked="f">
                    <v:textbox inset=",0">
                      <w:txbxContent>
                        <w:p w14:paraId="2F54BAFB" w14:textId="77777777" w:rsidR="001B6EFC" w:rsidRDefault="001B6EFC" w:rsidP="001B6EFC">
                          <w:pPr>
                            <w:pStyle w:val="af"/>
                            <w:spacing w:before="0" w:beforeAutospacing="0" w:after="0" w:afterAutospacing="0"/>
                            <w:jc w:val="center"/>
                          </w:pPr>
                          <w:r>
                            <w:rPr>
                              <w:rFonts w:ascii="Calibri" w:hAnsi="Calibri" w:cstheme="minorBidi"/>
                              <w:color w:val="000000"/>
                              <w:sz w:val="22"/>
                              <w:szCs w:val="22"/>
                            </w:rPr>
                            <w:t>……</w:t>
                          </w:r>
                        </w:p>
                      </w:txbxContent>
                    </v:textbox>
                  </v:shape>
                  <v:rect id="矩形 260" o:spid="_x0000_s1118" style="position:absolute;left:11805;top:41535;width:25973;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" fillcolor="window" strokecolor="#41719c" strokeweight="1pt">
                    <v:textbox inset=",0">
                      <w:txbxContent>
                        <w:p w14:paraId="6095EEF2"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10. For each Reader/RAN: Response</w:t>
                          </w:r>
                        </w:p>
                      </w:txbxContent>
                    </v:textbox>
                  </v:rect>
                  <v:rect id="矩形 261" o:spid="_x0000_s1119" style="position:absolute;left:30562;top:44024;width:37571;height:1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" fillcolor="window" strokecolor="#41719c" strokeweight="1pt">
                    <v:textbox inset=",0,,0">
                      <w:txbxContent>
                        <w:p w14:paraId="72FCA9DB" w14:textId="277D1260"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11. For each </w:t>
                          </w:r>
                          <w:proofErr w:type="spellStart"/>
                          <w:r>
                            <w:rPr>
                              <w:rFonts w:ascii="Calibri" w:hAnsi="Calibri" w:cstheme="minorBidi"/>
                              <w:color w:val="000000"/>
                              <w:sz w:val="16"/>
                              <w:szCs w:val="16"/>
                            </w:rPr>
                            <w:t>AI</w:t>
                          </w:r>
                          <w:r w:rsidR="002B38E2">
                            <w:rPr>
                              <w:rFonts w:ascii="Calibri" w:hAnsi="Calibri" w:cstheme="minorBidi"/>
                              <w:color w:val="000000"/>
                              <w:sz w:val="16"/>
                              <w:szCs w:val="16"/>
                            </w:rPr>
                            <w:t>oT</w:t>
                          </w:r>
                          <w:r>
                            <w:rPr>
                              <w:rFonts w:ascii="Calibri" w:hAnsi="Calibri" w:cstheme="minorBidi"/>
                              <w:color w:val="000000"/>
                              <w:sz w:val="16"/>
                              <w:szCs w:val="16"/>
                            </w:rPr>
                            <w:t>MF</w:t>
                          </w:r>
                          <w:proofErr w:type="spellEnd"/>
                          <w:r>
                            <w:rPr>
                              <w:rFonts w:ascii="Calibri" w:hAnsi="Calibri" w:cstheme="minorBidi"/>
                              <w:color w:val="000000"/>
                              <w:sz w:val="16"/>
                              <w:szCs w:val="16"/>
                            </w:rPr>
                            <w:t xml:space="preserve">: Read </w:t>
                          </w:r>
                          <w:r w:rsidR="00AE722E">
                            <w:rPr>
                              <w:rFonts w:ascii="Calibri" w:hAnsi="Calibri" w:cstheme="minorBidi"/>
                              <w:color w:val="000000"/>
                              <w:sz w:val="16"/>
                              <w:szCs w:val="16"/>
                            </w:rPr>
                            <w:t>Report</w:t>
                          </w:r>
                        </w:p>
                      </w:txbxContent>
                    </v:textbox>
                  </v:rect>
                  <v:rect id="矩形 262" o:spid="_x0000_s1120" style="position:absolute;left:62510;top:46718;width:19851;height:1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" fillcolor="window" strokecolor="#41719c" strokeweight="1pt">
                    <v:textbox inset=",0">
                      <w:txbxContent>
                        <w:p w14:paraId="620D1EA2" w14:textId="3EE34C2B" w:rsidR="001B6EFC" w:rsidRDefault="001B6EFC" w:rsidP="001B6EFC">
                          <w:pPr>
                            <w:pStyle w:val="af"/>
                            <w:spacing w:before="0" w:beforeAutospacing="0" w:after="0" w:afterAutospacing="0"/>
                            <w:jc w:val="center"/>
                          </w:pPr>
                          <w:r>
                            <w:rPr>
                              <w:rFonts w:ascii="Calibri" w:hAnsi="Calibri" w:cstheme="minorBidi"/>
                              <w:color w:val="000000"/>
                              <w:sz w:val="16"/>
                              <w:szCs w:val="16"/>
                            </w:rPr>
                            <w:t>1</w:t>
                          </w:r>
                          <w:r w:rsidR="006A7ADB">
                            <w:rPr>
                              <w:rFonts w:ascii="Calibri" w:hAnsi="Calibri" w:cstheme="minorBidi"/>
                              <w:color w:val="000000"/>
                              <w:sz w:val="16"/>
                              <w:szCs w:val="16"/>
                            </w:rPr>
                            <w:t>2</w:t>
                          </w:r>
                          <w:r>
                            <w:rPr>
                              <w:rFonts w:ascii="Calibri" w:hAnsi="Calibri" w:cstheme="minorBidi"/>
                              <w:color w:val="000000"/>
                              <w:sz w:val="16"/>
                              <w:szCs w:val="16"/>
                            </w:rPr>
                            <w:t xml:space="preserve">. AF Read </w:t>
                          </w:r>
                          <w:r w:rsidR="00565E5F">
                            <w:rPr>
                              <w:rFonts w:ascii="Calibri" w:hAnsi="Calibri" w:cstheme="minorBidi"/>
                              <w:color w:val="000000"/>
                              <w:sz w:val="16"/>
                              <w:szCs w:val="16"/>
                            </w:rPr>
                            <w:t>Report</w:t>
                          </w:r>
                        </w:p>
                      </w:txbxContent>
                    </v:textbox>
                  </v:rect>
                  <v:shape id="直接箭头连接符 263" o:spid="_x0000_s1121" type="#_x0000_t32" style="position:absolute;left:33683;top:40554;width:31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" strokecolor="#5b9bd5 [3204]" strokeweight="1pt">
                    <v:stroke dashstyle="dash" endarrow="block" joinstyle="miter"/>
                    <o:lock v:ext="edit" shapetype="f"/>
                  </v:shape>
                  <v:shape id="直接箭头连接符 264" o:spid="_x0000_s1122" type="#_x0000_t32" style="position:absolute;left:64692;top:40554;width:15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" strokecolor="#5b9bd5 [3204]" strokeweight="1pt">
                    <v:stroke dashstyle="dash" endarrow="block" joinstyle="miter"/>
                    <o:lock v:ext="edit" shapetype="f"/>
                  </v:shape>
                  <v:shape id="文本框 33" o:spid="_x0000_s1123" type="#_x0000_t202" style="position:absolute;left:49356;top:38867;width:23595;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" filled="f" stroked="f">
                    <v:textbox inset=",0">
                      <w:txbxContent>
                        <w:p w14:paraId="2C5D123B"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9n. Device ID &amp; Read result reporting</w:t>
                          </w:r>
                        </w:p>
                      </w:txbxContent>
                    </v:textbox>
                  </v:shape>
                  <v:rect id="矩形 266" o:spid="_x0000_s1124" style="position:absolute;left:29751;top:22035;width:28584;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" fillcolor="window" strokecolor="#41719c" strokeweight="1pt">
                    <v:textbox inset=",0">
                      <w:txbxContent>
                        <w:p w14:paraId="0991320F" w14:textId="712547E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8a. Device ID validation &amp; </w:t>
                          </w:r>
                          <w:r w:rsidR="009B02E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v:textbox>
                  </v:rect>
                  <v:rect id="矩形 267" o:spid="_x0000_s1125" style="position:absolute;left:1278;top:33380;width:3633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" fillcolor="window" strokecolor="#41719c" strokeweight="1pt">
                    <v:textbox inset=",0">
                      <w:txbxContent>
                        <w:p w14:paraId="223A2E03" w14:textId="5DAEBC76" w:rsidR="001B6EFC" w:rsidRDefault="001B6EFC" w:rsidP="001B6EFC">
                          <w:pPr>
                            <w:pStyle w:val="af"/>
                            <w:spacing w:before="0" w:beforeAutospacing="0" w:after="0" w:afterAutospacing="0"/>
                            <w:jc w:val="center"/>
                          </w:pPr>
                          <w:r>
                            <w:rPr>
                              <w:rFonts w:ascii="Calibri" w:hAnsi="Calibri" w:cstheme="minorBidi"/>
                              <w:color w:val="000000"/>
                              <w:sz w:val="18"/>
                              <w:szCs w:val="18"/>
                            </w:rPr>
                            <w:t>7n. Read</w:t>
                          </w:r>
                          <w:r w:rsidR="00DD4D0F">
                            <w:rPr>
                              <w:rFonts w:ascii="Calibri" w:hAnsi="Calibri" w:cstheme="minorBidi"/>
                              <w:color w:val="000000"/>
                              <w:sz w:val="18"/>
                              <w:szCs w:val="18"/>
                            </w:rPr>
                            <w:t xml:space="preserve"> Result</w:t>
                          </w:r>
                          <w:r>
                            <w:rPr>
                              <w:rFonts w:ascii="Calibri" w:hAnsi="Calibri" w:cstheme="minorBidi"/>
                              <w:color w:val="000000"/>
                              <w:sz w:val="18"/>
                              <w:szCs w:val="18"/>
                            </w:rPr>
                            <w:t xml:space="preserve"> over NAS</w:t>
                          </w:r>
                        </w:p>
                      </w:txbxContent>
                    </v:textbox>
                  </v:rect>
                  <v:rect id="矩形 268" o:spid="_x0000_s1126" style="position:absolute;left:29838;top:36049;width:28497;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" fillcolor="window" strokecolor="#41719c" strokeweight="1pt">
                    <v:textbox inset=",0">
                      <w:txbxContent>
                        <w:p w14:paraId="2D03E449" w14:textId="2630AD92" w:rsidR="001B6EFC" w:rsidRDefault="001B6EFC" w:rsidP="001B6EFC">
                          <w:pPr>
                            <w:pStyle w:val="af"/>
                            <w:spacing w:before="0" w:beforeAutospacing="0" w:after="0" w:afterAutospacing="0"/>
                            <w:jc w:val="center"/>
                          </w:pPr>
                          <w:r>
                            <w:rPr>
                              <w:rFonts w:ascii="Calibri" w:hAnsi="Calibri" w:cstheme="minorBidi"/>
                              <w:color w:val="000000"/>
                              <w:sz w:val="16"/>
                              <w:szCs w:val="16"/>
                            </w:rPr>
                            <w:t xml:space="preserve">8n. Device ID validation &amp; </w:t>
                          </w:r>
                          <w:r w:rsidR="009B02EF">
                            <w:rPr>
                              <w:rFonts w:ascii="Calibri" w:hAnsi="Calibri" w:cstheme="minorBidi"/>
                              <w:color w:val="000000"/>
                              <w:sz w:val="16"/>
                              <w:szCs w:val="16"/>
                            </w:rPr>
                            <w:t>Subscription</w:t>
                          </w:r>
                          <w:r>
                            <w:rPr>
                              <w:rFonts w:ascii="Calibri" w:hAnsi="Calibri" w:cstheme="minorBidi"/>
                              <w:color w:val="000000"/>
                              <w:sz w:val="16"/>
                              <w:szCs w:val="16"/>
                            </w:rPr>
                            <w:t xml:space="preserve"> Check</w:t>
                          </w:r>
                        </w:p>
                      </w:txbxContent>
                    </v:textbox>
                  </v:rect>
                  <v:rect id="矩形 269" o:spid="_x0000_s1127" style="position:absolute;left:11772;top:13609;width:25973;height:1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" fillcolor="window" strokecolor="#41719c" strokeweight="1pt">
                    <v:textbox inset=",0">
                      <w:txbxContent>
                        <w:p w14:paraId="09598B08" w14:textId="77777777" w:rsidR="001B6EFC" w:rsidRDefault="001B6EFC" w:rsidP="001B6EFC">
                          <w:pPr>
                            <w:pStyle w:val="af"/>
                            <w:spacing w:before="0" w:beforeAutospacing="0" w:after="0" w:afterAutospacing="0"/>
                            <w:jc w:val="center"/>
                          </w:pPr>
                          <w:r>
                            <w:rPr>
                              <w:rFonts w:ascii="Calibri" w:hAnsi="Calibri" w:cstheme="minorBidi"/>
                              <w:color w:val="000000"/>
                              <w:sz w:val="16"/>
                              <w:szCs w:val="16"/>
                            </w:rPr>
                            <w:t>5. For each of Reader/RAN: Request</w:t>
                          </w:r>
                        </w:p>
                      </w:txbxContent>
                    </v:textbox>
                  </v:rect>
                  <v:rect id="矩形 270" o:spid="_x0000_s1128" style="position:absolute;left:1278;top:19355;width:36443;height:1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" fillcolor="window" strokecolor="#41719c" strokeweight="1pt">
                    <v:textbox inset=",0">
                      <w:txbxContent>
                        <w:p w14:paraId="4B376276" w14:textId="1563D300" w:rsidR="001B6EFC" w:rsidRDefault="001B6EFC" w:rsidP="001B6EFC">
                          <w:pPr>
                            <w:pStyle w:val="af"/>
                            <w:spacing w:before="0" w:beforeAutospacing="0" w:after="0" w:afterAutospacing="0"/>
                            <w:jc w:val="center"/>
                          </w:pPr>
                          <w:r>
                            <w:rPr>
                              <w:rFonts w:ascii="Calibri" w:hAnsi="Calibri" w:cstheme="minorBidi"/>
                              <w:color w:val="000000"/>
                              <w:sz w:val="16"/>
                              <w:szCs w:val="16"/>
                            </w:rPr>
                            <w:t>7a. Read</w:t>
                          </w:r>
                          <w:r w:rsidR="00DD4D0F">
                            <w:rPr>
                              <w:rFonts w:ascii="Calibri" w:hAnsi="Calibri" w:cstheme="minorBidi"/>
                              <w:color w:val="000000"/>
                              <w:sz w:val="16"/>
                              <w:szCs w:val="16"/>
                            </w:rPr>
                            <w:t xml:space="preserve"> Result</w:t>
                          </w:r>
                          <w:r>
                            <w:rPr>
                              <w:rFonts w:ascii="Calibri" w:hAnsi="Calibri" w:cstheme="minorBidi"/>
                              <w:color w:val="000000"/>
                              <w:sz w:val="16"/>
                              <w:szCs w:val="16"/>
                            </w:rPr>
                            <w:t xml:space="preserve"> over NAS</w:t>
                          </w:r>
                        </w:p>
                      </w:txbxContent>
                    </v:textbox>
                  </v:rect>
                </v:group>
                <w10:anchorlock/>
              </v:group>
            </w:pict>
          </mc:Fallback>
        </mc:AlternateContent>
      </w:r>
    </w:p>
    <w:p w14:paraId="51E68B0A" w14:textId="77777777" w:rsidR="001B6EFC" w:rsidRPr="00896953" w:rsidRDefault="001B6EFC" w:rsidP="001B6EFC">
      <w:pPr>
        <w:pStyle w:val="TF"/>
        <w:rPr>
          <w:lang w:val="en-GB"/>
        </w:rPr>
      </w:pPr>
      <w:r w:rsidRPr="001B6EFC">
        <w:rPr>
          <w:lang w:val="en-GB"/>
        </w:rPr>
        <w:t>Figure 6.x.3.2-1: Read Information Flow</w:t>
      </w:r>
    </w:p>
    <w:p w14:paraId="1470DF5E" w14:textId="77777777" w:rsidR="001B6EFC" w:rsidRPr="009A120A" w:rsidRDefault="001B6EFC" w:rsidP="001B6EFC">
      <w:r w:rsidRPr="009A120A">
        <w:rPr>
          <w:rFonts w:eastAsia="MS Mincho"/>
        </w:rPr>
        <w:t xml:space="preserve">Key different steps compared to </w:t>
      </w:r>
      <w:r w:rsidRPr="009A120A">
        <w:t>Figure 6.x.3.1-1:</w:t>
      </w:r>
    </w:p>
    <w:p w14:paraId="4935DFBB" w14:textId="77777777" w:rsidR="001B6EFC" w:rsidRPr="00896953" w:rsidRDefault="001B6EFC" w:rsidP="001B6EFC">
      <w:pPr>
        <w:pStyle w:val="B1"/>
      </w:pPr>
      <w:r w:rsidRPr="009A120A">
        <w:rPr>
          <w:lang w:eastAsia="zh-CN"/>
        </w:rPr>
        <w:t>1.</w:t>
      </w:r>
      <w:r w:rsidRPr="009A120A">
        <w:tab/>
      </w:r>
      <w:r w:rsidRPr="001B6EFC">
        <w:rPr>
          <w:rFonts w:eastAsia="MS Mincho"/>
        </w:rPr>
        <w:t>AF sends Read Request, including the target Device ID information and Read command information.</w:t>
      </w:r>
    </w:p>
    <w:p w14:paraId="32D4E6D2" w14:textId="025E7DE8" w:rsidR="001B6EFC" w:rsidRPr="00896953" w:rsidRDefault="001B6EFC" w:rsidP="001B6EFC">
      <w:pPr>
        <w:pStyle w:val="B1"/>
      </w:pPr>
      <w:r w:rsidRPr="00896953">
        <w:rPr>
          <w:lang w:eastAsia="zh-CN"/>
        </w:rPr>
        <w:t>5</w:t>
      </w:r>
      <w:r w:rsidRPr="009A120A">
        <w:rPr>
          <w:lang w:eastAsia="zh-CN"/>
        </w:rPr>
        <w:t>.</w:t>
      </w:r>
      <w:r w:rsidRPr="009A120A">
        <w:tab/>
      </w:r>
      <w:r w:rsidRPr="001B6EFC">
        <w:rPr>
          <w:rFonts w:eastAsia="MS Mincho"/>
        </w:rPr>
        <w:t xml:space="preserve">For each of the selected RAN, </w:t>
      </w:r>
      <w:r w:rsidR="00C9470E">
        <w:rPr>
          <w:rFonts w:eastAsia="MS Mincho"/>
          <w:bCs/>
        </w:rPr>
        <w:t>AIoTMF</w:t>
      </w:r>
      <w:r w:rsidRPr="001B6EFC">
        <w:rPr>
          <w:rFonts w:eastAsia="MS Mincho"/>
          <w:bCs/>
        </w:rPr>
        <w:t xml:space="preserve"> sends </w:t>
      </w:r>
      <w:r>
        <w:rPr>
          <w:rFonts w:eastAsia="MS Mincho"/>
          <w:bCs/>
        </w:rPr>
        <w:t>a request with the</w:t>
      </w:r>
      <w:r w:rsidRPr="001B6EFC">
        <w:rPr>
          <w:rFonts w:eastAsia="MS Mincho"/>
          <w:bCs/>
        </w:rPr>
        <w:t xml:space="preserve"> Device ID information and NAS</w:t>
      </w:r>
      <w:r w:rsidRPr="006057DD">
        <w:rPr>
          <w:rFonts w:eastAsia="MS Mincho"/>
          <w:bCs/>
        </w:rPr>
        <w:t xml:space="preserve"> </w:t>
      </w:r>
      <w:r w:rsidRPr="001B6EFC">
        <w:rPr>
          <w:rFonts w:eastAsia="MS Mincho"/>
          <w:bCs/>
        </w:rPr>
        <w:t>Read</w:t>
      </w:r>
      <w:r>
        <w:rPr>
          <w:rFonts w:eastAsia="MS Mincho"/>
          <w:bCs/>
        </w:rPr>
        <w:t xml:space="preserve"> Command</w:t>
      </w:r>
      <w:r w:rsidRPr="001B6EFC">
        <w:rPr>
          <w:rFonts w:eastAsia="MS Mincho"/>
          <w:bCs/>
        </w:rPr>
        <w:t xml:space="preserve"> message</w:t>
      </w:r>
      <w:r w:rsidRPr="00896953">
        <w:t>.</w:t>
      </w:r>
    </w:p>
    <w:p w14:paraId="2CA7D09F" w14:textId="77777777" w:rsidR="001B6EFC" w:rsidRPr="00896953" w:rsidRDefault="001B6EFC" w:rsidP="001B6EFC">
      <w:pPr>
        <w:pStyle w:val="B1"/>
      </w:pPr>
      <w:r w:rsidRPr="009A120A">
        <w:rPr>
          <w:lang w:eastAsia="zh-CN"/>
        </w:rPr>
        <w:t>7.</w:t>
      </w:r>
      <w:r w:rsidRPr="009A120A">
        <w:tab/>
      </w:r>
      <w:r w:rsidRPr="001B6EFC">
        <w:rPr>
          <w:rFonts w:eastAsia="MS Mincho"/>
        </w:rPr>
        <w:t xml:space="preserve">If </w:t>
      </w:r>
      <w:r>
        <w:rPr>
          <w:rFonts w:eastAsia="MS Mincho"/>
        </w:rPr>
        <w:t>an A</w:t>
      </w:r>
      <w:r w:rsidRPr="001B6EFC">
        <w:rPr>
          <w:rFonts w:eastAsia="MS Mincho"/>
        </w:rPr>
        <w:t xml:space="preserve">IoT </w:t>
      </w:r>
      <w:r>
        <w:rPr>
          <w:rFonts w:eastAsia="MS Mincho"/>
        </w:rPr>
        <w:t>D</w:t>
      </w:r>
      <w:r w:rsidRPr="001B6EFC">
        <w:rPr>
          <w:rFonts w:eastAsia="MS Mincho"/>
        </w:rPr>
        <w:t xml:space="preserve">evice is selected, the </w:t>
      </w:r>
      <w:r>
        <w:rPr>
          <w:rFonts w:eastAsia="MS Mincho"/>
        </w:rPr>
        <w:t xml:space="preserve">NAS </w:t>
      </w:r>
      <w:r w:rsidRPr="001B6EFC">
        <w:rPr>
          <w:rFonts w:eastAsia="MS Mincho"/>
        </w:rPr>
        <w:t xml:space="preserve">Read Command </w:t>
      </w:r>
      <w:r>
        <w:rPr>
          <w:rFonts w:eastAsia="MS Mincho"/>
        </w:rPr>
        <w:t>is sent and NAS Read result is returned to the Reader/RAN and forwarded to the network</w:t>
      </w:r>
      <w:r w:rsidRPr="00896953">
        <w:t>.</w:t>
      </w:r>
    </w:p>
    <w:p w14:paraId="2A128099" w14:textId="7FA45D3F" w:rsidR="002E4715" w:rsidRPr="00896953" w:rsidRDefault="002E4715" w:rsidP="002E4715">
      <w:pPr>
        <w:pStyle w:val="B1"/>
      </w:pPr>
      <w:r>
        <w:rPr>
          <w:lang w:eastAsia="zh-CN"/>
        </w:rPr>
        <w:t>9</w:t>
      </w:r>
      <w:r w:rsidRPr="009A120A">
        <w:rPr>
          <w:lang w:eastAsia="zh-CN"/>
        </w:rPr>
        <w:t>.</w:t>
      </w:r>
      <w:r w:rsidRPr="009A120A">
        <w:tab/>
      </w:r>
      <w:r w:rsidRPr="001B6EFC">
        <w:rPr>
          <w:rFonts w:eastAsia="MS Mincho"/>
        </w:rPr>
        <w:t>AI</w:t>
      </w:r>
      <w:r>
        <w:rPr>
          <w:rFonts w:eastAsia="MS Mincho"/>
        </w:rPr>
        <w:t>oT</w:t>
      </w:r>
      <w:r w:rsidRPr="001B6EFC">
        <w:rPr>
          <w:rFonts w:eastAsia="MS Mincho"/>
        </w:rPr>
        <w:t xml:space="preserve">MF </w:t>
      </w:r>
      <w:r w:rsidRPr="001B6EFC">
        <w:rPr>
          <w:rFonts w:eastAsia="MS Mincho"/>
          <w:bCs/>
        </w:rPr>
        <w:t xml:space="preserve">reports the Device ID </w:t>
      </w:r>
      <w:r>
        <w:rPr>
          <w:rFonts w:eastAsia="MS Mincho"/>
          <w:bCs/>
        </w:rPr>
        <w:t xml:space="preserve">and Read results </w:t>
      </w:r>
      <w:r w:rsidRPr="001B6EFC">
        <w:rPr>
          <w:rFonts w:eastAsia="MS Mincho"/>
          <w:bCs/>
        </w:rPr>
        <w:t>to the AF</w:t>
      </w:r>
      <w:r w:rsidRPr="001B6EFC">
        <w:rPr>
          <w:rFonts w:eastAsia="MS Mincho"/>
        </w:rPr>
        <w:t>. Alternatively, the AI</w:t>
      </w:r>
      <w:r>
        <w:rPr>
          <w:rFonts w:eastAsia="MS Mincho"/>
        </w:rPr>
        <w:t>oT</w:t>
      </w:r>
      <w:r w:rsidRPr="001B6EFC">
        <w:rPr>
          <w:rFonts w:eastAsia="MS Mincho"/>
        </w:rPr>
        <w:t xml:space="preserve">MF </w:t>
      </w:r>
      <w:r>
        <w:rPr>
          <w:rFonts w:eastAsia="MS Mincho"/>
        </w:rPr>
        <w:t>combines multiple result</w:t>
      </w:r>
      <w:r w:rsidRPr="001B6EFC">
        <w:rPr>
          <w:rFonts w:eastAsia="MS Mincho"/>
        </w:rPr>
        <w:t>s</w:t>
      </w:r>
      <w:r>
        <w:rPr>
          <w:rFonts w:eastAsia="MS Mincho"/>
        </w:rPr>
        <w:t xml:space="preserve"> into a single report in step 11/12</w:t>
      </w:r>
      <w:r w:rsidRPr="00896953">
        <w:t>.</w:t>
      </w:r>
    </w:p>
    <w:p w14:paraId="3CFB1E6E" w14:textId="77777777" w:rsidR="001B6EFC" w:rsidRPr="001B6EFC" w:rsidRDefault="001B6EFC" w:rsidP="001B6EFC">
      <w:pPr>
        <w:keepNext/>
        <w:keepLines/>
        <w:spacing w:before="120"/>
        <w:ind w:left="1134" w:hanging="1134"/>
        <w:outlineLvl w:val="2"/>
        <w:rPr>
          <w:rFonts w:ascii="Arial" w:hAnsi="Arial" w:cs="Arial"/>
          <w:color w:val="FF0000"/>
          <w:sz w:val="28"/>
          <w:szCs w:val="28"/>
        </w:rPr>
      </w:pPr>
      <w:r w:rsidRPr="009A120A">
        <w:rPr>
          <w:rFonts w:ascii="Arial" w:eastAsia="等线" w:hAnsi="Arial"/>
          <w:sz w:val="28"/>
          <w:lang w:eastAsia="zh-CN"/>
        </w:rPr>
        <w:lastRenderedPageBreak/>
        <w:t>6.X.4</w:t>
      </w:r>
      <w:r w:rsidRPr="009A120A">
        <w:rPr>
          <w:rFonts w:ascii="Arial" w:eastAsia="等线" w:hAnsi="Arial"/>
          <w:sz w:val="28"/>
          <w:lang w:eastAsia="zh-CN"/>
        </w:rPr>
        <w:tab/>
      </w:r>
      <w:r w:rsidRPr="009A120A">
        <w:rPr>
          <w:rFonts w:ascii="Arial" w:eastAsia="等线" w:hAnsi="Arial"/>
          <w:sz w:val="28"/>
        </w:rPr>
        <w:t>Impacts on services, entities and interfaces</w:t>
      </w:r>
      <w:bookmarkEnd w:id="6"/>
    </w:p>
    <w:p w14:paraId="08CB446C" w14:textId="77777777" w:rsidR="001B6EFC" w:rsidRPr="001B6EFC" w:rsidRDefault="001B6EFC" w:rsidP="001B6EFC">
      <w:pPr>
        <w:keepLines/>
        <w:ind w:left="1135" w:hanging="851"/>
        <w:rPr>
          <w:rFonts w:eastAsia="等线"/>
          <w:color w:val="FF0000"/>
        </w:rPr>
      </w:pPr>
      <w:r w:rsidRPr="00896953">
        <w:rPr>
          <w:rFonts w:eastAsia="等线"/>
          <w:color w:val="FF0000"/>
        </w:rPr>
        <w:t>Editor's Note:</w:t>
      </w:r>
      <w:r w:rsidRPr="00896953">
        <w:rPr>
          <w:rFonts w:eastAsia="等线"/>
          <w:color w:val="FF0000"/>
        </w:rPr>
        <w:tab/>
      </w:r>
      <w:r w:rsidRPr="001B6EFC">
        <w:rPr>
          <w:rFonts w:eastAsia="等线"/>
          <w:color w:val="FF0000"/>
        </w:rPr>
        <w:t>It is FFS the impacts on services, entities and interfaces.</w:t>
      </w:r>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0"/>
    </w:p>
    <w:sectPr w:rsidR="00CA089A" w:rsidRPr="001B6EF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42F84" w14:textId="77777777" w:rsidR="0080716B" w:rsidRDefault="0080716B">
      <w:r>
        <w:separator/>
      </w:r>
    </w:p>
    <w:p w14:paraId="05FF92EE" w14:textId="77777777" w:rsidR="0080716B" w:rsidRDefault="0080716B"/>
  </w:endnote>
  <w:endnote w:type="continuationSeparator" w:id="0">
    <w:p w14:paraId="7A3568AD" w14:textId="77777777" w:rsidR="0080716B" w:rsidRDefault="0080716B">
      <w:r>
        <w:continuationSeparator/>
      </w:r>
    </w:p>
    <w:p w14:paraId="6DFDBFE9" w14:textId="77777777" w:rsidR="0080716B" w:rsidRDefault="00807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B3C0" w14:textId="77777777" w:rsidR="0080716B" w:rsidRDefault="0080716B">
      <w:r>
        <w:separator/>
      </w:r>
    </w:p>
    <w:p w14:paraId="3CACB13B" w14:textId="77777777" w:rsidR="0080716B" w:rsidRDefault="0080716B"/>
  </w:footnote>
  <w:footnote w:type="continuationSeparator" w:id="0">
    <w:p w14:paraId="591890E8" w14:textId="77777777" w:rsidR="0080716B" w:rsidRDefault="0080716B">
      <w:r>
        <w:continuationSeparator/>
      </w:r>
    </w:p>
    <w:p w14:paraId="1E7BF158" w14:textId="77777777" w:rsidR="0080716B" w:rsidRDefault="00807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17.35pt;height:17.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536B"/>
    <w:rsid w:val="00075D9C"/>
    <w:rsid w:val="0008116D"/>
    <w:rsid w:val="000830D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40A1"/>
    <w:rsid w:val="000D59E4"/>
    <w:rsid w:val="000D5EAF"/>
    <w:rsid w:val="000D70EA"/>
    <w:rsid w:val="000E44F6"/>
    <w:rsid w:val="000E6108"/>
    <w:rsid w:val="000F0450"/>
    <w:rsid w:val="000F06D8"/>
    <w:rsid w:val="000F3035"/>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6945"/>
    <w:rsid w:val="00156FE0"/>
    <w:rsid w:val="00157209"/>
    <w:rsid w:val="00161001"/>
    <w:rsid w:val="001616A1"/>
    <w:rsid w:val="00161B39"/>
    <w:rsid w:val="001629F6"/>
    <w:rsid w:val="00163509"/>
    <w:rsid w:val="00163C76"/>
    <w:rsid w:val="00163E01"/>
    <w:rsid w:val="0016415A"/>
    <w:rsid w:val="00164342"/>
    <w:rsid w:val="00164D04"/>
    <w:rsid w:val="001673CA"/>
    <w:rsid w:val="00167AF3"/>
    <w:rsid w:val="00170A7C"/>
    <w:rsid w:val="0017207F"/>
    <w:rsid w:val="00172B60"/>
    <w:rsid w:val="001731A2"/>
    <w:rsid w:val="001736B5"/>
    <w:rsid w:val="00173A57"/>
    <w:rsid w:val="00174041"/>
    <w:rsid w:val="001750EF"/>
    <w:rsid w:val="001765B4"/>
    <w:rsid w:val="00176CD0"/>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51E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E0DF5"/>
    <w:rsid w:val="001E125D"/>
    <w:rsid w:val="001E1F34"/>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5F81"/>
    <w:rsid w:val="00206169"/>
    <w:rsid w:val="0020714B"/>
    <w:rsid w:val="00207F20"/>
    <w:rsid w:val="002102F5"/>
    <w:rsid w:val="002104A0"/>
    <w:rsid w:val="002110C9"/>
    <w:rsid w:val="002113F8"/>
    <w:rsid w:val="002122C3"/>
    <w:rsid w:val="00212A86"/>
    <w:rsid w:val="0021395C"/>
    <w:rsid w:val="0021576A"/>
    <w:rsid w:val="00215B76"/>
    <w:rsid w:val="00216F4A"/>
    <w:rsid w:val="00220AEB"/>
    <w:rsid w:val="00221218"/>
    <w:rsid w:val="00221D1B"/>
    <w:rsid w:val="00221F47"/>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F20"/>
    <w:rsid w:val="00310B0A"/>
    <w:rsid w:val="0031175D"/>
    <w:rsid w:val="00312459"/>
    <w:rsid w:val="00312FC2"/>
    <w:rsid w:val="003142A3"/>
    <w:rsid w:val="0031486D"/>
    <w:rsid w:val="003153C7"/>
    <w:rsid w:val="00316798"/>
    <w:rsid w:val="00316E66"/>
    <w:rsid w:val="00317BA6"/>
    <w:rsid w:val="0032115D"/>
    <w:rsid w:val="0032155D"/>
    <w:rsid w:val="00321A25"/>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8028D"/>
    <w:rsid w:val="00380585"/>
    <w:rsid w:val="00380A07"/>
    <w:rsid w:val="00380E86"/>
    <w:rsid w:val="00383F2D"/>
    <w:rsid w:val="00384D8F"/>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81CD8"/>
    <w:rsid w:val="004821D9"/>
    <w:rsid w:val="00482DD7"/>
    <w:rsid w:val="00482F42"/>
    <w:rsid w:val="00483322"/>
    <w:rsid w:val="00483E3C"/>
    <w:rsid w:val="00485470"/>
    <w:rsid w:val="004862C2"/>
    <w:rsid w:val="004863A3"/>
    <w:rsid w:val="0048675E"/>
    <w:rsid w:val="00486E74"/>
    <w:rsid w:val="004872A3"/>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1409"/>
    <w:rsid w:val="004E144D"/>
    <w:rsid w:val="004E15AC"/>
    <w:rsid w:val="004E1A21"/>
    <w:rsid w:val="004E21C2"/>
    <w:rsid w:val="004E3535"/>
    <w:rsid w:val="004E4A9B"/>
    <w:rsid w:val="004E59B7"/>
    <w:rsid w:val="004E5C05"/>
    <w:rsid w:val="004E5D4F"/>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8A"/>
    <w:rsid w:val="00523DDF"/>
    <w:rsid w:val="00524196"/>
    <w:rsid w:val="005244BB"/>
    <w:rsid w:val="00526FD3"/>
    <w:rsid w:val="00527F42"/>
    <w:rsid w:val="005304F4"/>
    <w:rsid w:val="00530C83"/>
    <w:rsid w:val="00531F30"/>
    <w:rsid w:val="00532701"/>
    <w:rsid w:val="0053389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E42"/>
    <w:rsid w:val="005973DC"/>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76D7"/>
    <w:rsid w:val="005E0279"/>
    <w:rsid w:val="005E05FD"/>
    <w:rsid w:val="005E28BC"/>
    <w:rsid w:val="005E3582"/>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6BD"/>
    <w:rsid w:val="006F7205"/>
    <w:rsid w:val="007009DC"/>
    <w:rsid w:val="007018E4"/>
    <w:rsid w:val="00703506"/>
    <w:rsid w:val="00704663"/>
    <w:rsid w:val="00705F89"/>
    <w:rsid w:val="00706881"/>
    <w:rsid w:val="00706EFF"/>
    <w:rsid w:val="007077AE"/>
    <w:rsid w:val="00711F58"/>
    <w:rsid w:val="00712F6B"/>
    <w:rsid w:val="00713FD9"/>
    <w:rsid w:val="00714EF6"/>
    <w:rsid w:val="007150F0"/>
    <w:rsid w:val="0071544D"/>
    <w:rsid w:val="007165E0"/>
    <w:rsid w:val="00717D60"/>
    <w:rsid w:val="007201AD"/>
    <w:rsid w:val="007209F3"/>
    <w:rsid w:val="00721A8F"/>
    <w:rsid w:val="00722AC2"/>
    <w:rsid w:val="00722D02"/>
    <w:rsid w:val="00722F8D"/>
    <w:rsid w:val="00723554"/>
    <w:rsid w:val="00724459"/>
    <w:rsid w:val="00724CC5"/>
    <w:rsid w:val="00725A0B"/>
    <w:rsid w:val="00725EC2"/>
    <w:rsid w:val="007266D9"/>
    <w:rsid w:val="00726AC2"/>
    <w:rsid w:val="00726CD5"/>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50EDB"/>
    <w:rsid w:val="007516E8"/>
    <w:rsid w:val="007518AE"/>
    <w:rsid w:val="00754C4F"/>
    <w:rsid w:val="0075550E"/>
    <w:rsid w:val="00756755"/>
    <w:rsid w:val="00757168"/>
    <w:rsid w:val="007573CC"/>
    <w:rsid w:val="0076013E"/>
    <w:rsid w:val="0076079A"/>
    <w:rsid w:val="00762063"/>
    <w:rsid w:val="00762143"/>
    <w:rsid w:val="00762A9C"/>
    <w:rsid w:val="00763E75"/>
    <w:rsid w:val="0076702C"/>
    <w:rsid w:val="00767C2D"/>
    <w:rsid w:val="0077042B"/>
    <w:rsid w:val="0077088B"/>
    <w:rsid w:val="007712FD"/>
    <w:rsid w:val="00772F47"/>
    <w:rsid w:val="00773BC3"/>
    <w:rsid w:val="00773C34"/>
    <w:rsid w:val="0077598A"/>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7C4D"/>
    <w:rsid w:val="007910A4"/>
    <w:rsid w:val="00791986"/>
    <w:rsid w:val="00791C57"/>
    <w:rsid w:val="00791E6F"/>
    <w:rsid w:val="00792449"/>
    <w:rsid w:val="0079316E"/>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436"/>
    <w:rsid w:val="007C2972"/>
    <w:rsid w:val="007C4201"/>
    <w:rsid w:val="007C4A64"/>
    <w:rsid w:val="007C5E11"/>
    <w:rsid w:val="007C71BB"/>
    <w:rsid w:val="007C75CA"/>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54F"/>
    <w:rsid w:val="008318AB"/>
    <w:rsid w:val="008334BF"/>
    <w:rsid w:val="00833B95"/>
    <w:rsid w:val="00834754"/>
    <w:rsid w:val="00834A3B"/>
    <w:rsid w:val="00834BB7"/>
    <w:rsid w:val="00835E59"/>
    <w:rsid w:val="00837072"/>
    <w:rsid w:val="0083744C"/>
    <w:rsid w:val="008424A3"/>
    <w:rsid w:val="00842C2E"/>
    <w:rsid w:val="00843DA6"/>
    <w:rsid w:val="00844157"/>
    <w:rsid w:val="008444BB"/>
    <w:rsid w:val="008449F4"/>
    <w:rsid w:val="00844B8F"/>
    <w:rsid w:val="0084515B"/>
    <w:rsid w:val="008475B5"/>
    <w:rsid w:val="008512DA"/>
    <w:rsid w:val="00851D1D"/>
    <w:rsid w:val="0085297A"/>
    <w:rsid w:val="00852CDD"/>
    <w:rsid w:val="0085303D"/>
    <w:rsid w:val="008537DD"/>
    <w:rsid w:val="00853AE3"/>
    <w:rsid w:val="00854794"/>
    <w:rsid w:val="00854869"/>
    <w:rsid w:val="008552AA"/>
    <w:rsid w:val="008553E5"/>
    <w:rsid w:val="008574EA"/>
    <w:rsid w:val="00857668"/>
    <w:rsid w:val="0085794D"/>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330B"/>
    <w:rsid w:val="008F39E6"/>
    <w:rsid w:val="008F5DB4"/>
    <w:rsid w:val="008F672C"/>
    <w:rsid w:val="008F6FE3"/>
    <w:rsid w:val="008F7903"/>
    <w:rsid w:val="008F7D6D"/>
    <w:rsid w:val="0090025D"/>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E36"/>
    <w:rsid w:val="009151B8"/>
    <w:rsid w:val="0091538B"/>
    <w:rsid w:val="009173A0"/>
    <w:rsid w:val="0092375A"/>
    <w:rsid w:val="00923A7D"/>
    <w:rsid w:val="00925418"/>
    <w:rsid w:val="00926B89"/>
    <w:rsid w:val="00927C1B"/>
    <w:rsid w:val="00930E05"/>
    <w:rsid w:val="009312F0"/>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5784"/>
    <w:rsid w:val="009A71EE"/>
    <w:rsid w:val="009B02EF"/>
    <w:rsid w:val="009B0712"/>
    <w:rsid w:val="009B24B5"/>
    <w:rsid w:val="009B28CC"/>
    <w:rsid w:val="009B2A0D"/>
    <w:rsid w:val="009B2E3A"/>
    <w:rsid w:val="009B2F3F"/>
    <w:rsid w:val="009B3744"/>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B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315C"/>
    <w:rsid w:val="00B531CF"/>
    <w:rsid w:val="00B5349D"/>
    <w:rsid w:val="00B54CCB"/>
    <w:rsid w:val="00B54F53"/>
    <w:rsid w:val="00B558B3"/>
    <w:rsid w:val="00B55BE9"/>
    <w:rsid w:val="00B560D2"/>
    <w:rsid w:val="00B562B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5FF1"/>
    <w:rsid w:val="00B77B34"/>
    <w:rsid w:val="00B80DC6"/>
    <w:rsid w:val="00B81E96"/>
    <w:rsid w:val="00B82343"/>
    <w:rsid w:val="00B8312C"/>
    <w:rsid w:val="00B84BB0"/>
    <w:rsid w:val="00B85847"/>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9E"/>
    <w:rsid w:val="00C51CC5"/>
    <w:rsid w:val="00C52444"/>
    <w:rsid w:val="00C52C13"/>
    <w:rsid w:val="00C530DD"/>
    <w:rsid w:val="00C541F2"/>
    <w:rsid w:val="00C54513"/>
    <w:rsid w:val="00C548C2"/>
    <w:rsid w:val="00C5511B"/>
    <w:rsid w:val="00C55399"/>
    <w:rsid w:val="00C578D2"/>
    <w:rsid w:val="00C616F1"/>
    <w:rsid w:val="00C627BE"/>
    <w:rsid w:val="00C64546"/>
    <w:rsid w:val="00C648AC"/>
    <w:rsid w:val="00C65131"/>
    <w:rsid w:val="00C6579C"/>
    <w:rsid w:val="00C66615"/>
    <w:rsid w:val="00C66957"/>
    <w:rsid w:val="00C67AC5"/>
    <w:rsid w:val="00C70037"/>
    <w:rsid w:val="00C71DD2"/>
    <w:rsid w:val="00C71E0D"/>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B19"/>
    <w:rsid w:val="00CA6115"/>
    <w:rsid w:val="00CA6A05"/>
    <w:rsid w:val="00CA7003"/>
    <w:rsid w:val="00CA76A1"/>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82A"/>
    <w:rsid w:val="00D1496F"/>
    <w:rsid w:val="00D1621C"/>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1916"/>
    <w:rsid w:val="00D31DC4"/>
    <w:rsid w:val="00D328F9"/>
    <w:rsid w:val="00D32C9F"/>
    <w:rsid w:val="00D32CAC"/>
    <w:rsid w:val="00D3371A"/>
    <w:rsid w:val="00D36CCD"/>
    <w:rsid w:val="00D40041"/>
    <w:rsid w:val="00D40158"/>
    <w:rsid w:val="00D40D4D"/>
    <w:rsid w:val="00D41B25"/>
    <w:rsid w:val="00D4330C"/>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E79"/>
    <w:rsid w:val="00D614D5"/>
    <w:rsid w:val="00D619C9"/>
    <w:rsid w:val="00D6339A"/>
    <w:rsid w:val="00D64BFB"/>
    <w:rsid w:val="00D710EE"/>
    <w:rsid w:val="00D7132C"/>
    <w:rsid w:val="00D7202D"/>
    <w:rsid w:val="00D72284"/>
    <w:rsid w:val="00D732DF"/>
    <w:rsid w:val="00D733BE"/>
    <w:rsid w:val="00D73732"/>
    <w:rsid w:val="00D738BB"/>
    <w:rsid w:val="00D765CA"/>
    <w:rsid w:val="00D80624"/>
    <w:rsid w:val="00D80AF2"/>
    <w:rsid w:val="00D82F56"/>
    <w:rsid w:val="00D83241"/>
    <w:rsid w:val="00D841E6"/>
    <w:rsid w:val="00D8443D"/>
    <w:rsid w:val="00D84DCF"/>
    <w:rsid w:val="00D85C3D"/>
    <w:rsid w:val="00D87B7A"/>
    <w:rsid w:val="00D9022E"/>
    <w:rsid w:val="00D902CA"/>
    <w:rsid w:val="00D91217"/>
    <w:rsid w:val="00D93697"/>
    <w:rsid w:val="00D93D2F"/>
    <w:rsid w:val="00D95377"/>
    <w:rsid w:val="00D96E0E"/>
    <w:rsid w:val="00D96FF5"/>
    <w:rsid w:val="00D97F1A"/>
    <w:rsid w:val="00DA0FE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993"/>
    <w:rsid w:val="00DF0A26"/>
    <w:rsid w:val="00DF108C"/>
    <w:rsid w:val="00DF12BE"/>
    <w:rsid w:val="00DF1371"/>
    <w:rsid w:val="00DF1A53"/>
    <w:rsid w:val="00DF2E05"/>
    <w:rsid w:val="00DF35F4"/>
    <w:rsid w:val="00DF3DD7"/>
    <w:rsid w:val="00DF54A8"/>
    <w:rsid w:val="00DF65BD"/>
    <w:rsid w:val="00DF6E9D"/>
    <w:rsid w:val="00DF7AE0"/>
    <w:rsid w:val="00E01BFB"/>
    <w:rsid w:val="00E01E14"/>
    <w:rsid w:val="00E01E30"/>
    <w:rsid w:val="00E04CEE"/>
    <w:rsid w:val="00E04DF6"/>
    <w:rsid w:val="00E05D7F"/>
    <w:rsid w:val="00E067DD"/>
    <w:rsid w:val="00E06CF7"/>
    <w:rsid w:val="00E0753B"/>
    <w:rsid w:val="00E0784B"/>
    <w:rsid w:val="00E07AAF"/>
    <w:rsid w:val="00E07F98"/>
    <w:rsid w:val="00E10CF7"/>
    <w:rsid w:val="00E12018"/>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A7A"/>
    <w:rsid w:val="00EE2FD9"/>
    <w:rsid w:val="00EE30F3"/>
    <w:rsid w:val="00EE409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F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2967"/>
    <w:rsid w:val="00F84102"/>
    <w:rsid w:val="00F84248"/>
    <w:rsid w:val="00F8481F"/>
    <w:rsid w:val="00F85923"/>
    <w:rsid w:val="00F861C4"/>
    <w:rsid w:val="00F877DB"/>
    <w:rsid w:val="00F9010D"/>
    <w:rsid w:val="00F901CA"/>
    <w:rsid w:val="00F90AD9"/>
    <w:rsid w:val="00F934BB"/>
    <w:rsid w:val="00F93893"/>
    <w:rsid w:val="00F9424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B1849"/>
    <w:rsid w:val="00FB2293"/>
    <w:rsid w:val="00FB5464"/>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7BCD"/>
    <w:rsid w:val="00FE1DFE"/>
    <w:rsid w:val="00FE1F7B"/>
    <w:rsid w:val="00FE367E"/>
    <w:rsid w:val="00FE4968"/>
    <w:rsid w:val="00FE60EB"/>
    <w:rsid w:val="00FE670B"/>
    <w:rsid w:val="00FE7296"/>
    <w:rsid w:val="00FE7DEA"/>
    <w:rsid w:val="00FF0203"/>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3BB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721</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2024-01-12T15:11:00Z</dcterms:created>
  <dcterms:modified xsi:type="dcterms:W3CDTF">2024-01-12T15:11:00Z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(3)77e9zbr6X5799syc4VvIU6GOV3Jtra/lsntTRp3DcuEa/QdvRGvTkbEt0tiD3NMk09bDyty9
fQtH6TEAF+Riog602Vco90Us5lRtS+ntuxj9ikhjIBWFAmfcldFhKRjleFC2a9T0y4r6tJgW
7PLpWCqbx9ZDRXu44ouTC6uyySJhy1pPOLN7D4YBfiG3m1+9kIcB3qVqzuqh4cIUnmsBFjK7
CG2eTUtIyLLM/Gbz6X</vt:lpwstr>
  </property>
  <property fmtid="{D5CDD505-2E9C-101B-9397-08002B2CF9AE}" pid="9" name="_2015_ms_pID_7253431">
    <vt:lpwstr>G1RRzVvQ43B4dWtS8jUyczyQVJ9uazlL/NgMVO05RaJq+ofBiRvTYL
//8WHG3aHKDmk+Loi5VAUUOJPbVTeDSJGbUrB7SzbuNbWEmubSQp9xwoXHOgumkbfaRoKWN7
PRxHrEuy6IXwZpka8cnlLs4bx53y3jiQAvLrtbzp01IcNzxox0dvRHBR//3h4KFiiYlo49ya
KWRPQC5LMFHgtXTH1n+rRMkIRYgrsOt8biIE</vt:lpwstr>
  </property>
  <property fmtid="{D5CDD505-2E9C-101B-9397-08002B2CF9AE}" pid="10" name="_2015_ms_pID_7253432">
    <vt:lpwstr>3EImr9AzZ9IrP83jQnQYwls=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